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51" w:rsidRPr="00D542EE" w:rsidRDefault="008E0151" w:rsidP="009C075D">
      <w:pPr>
        <w:spacing w:after="0"/>
        <w:jc w:val="center"/>
        <w:rPr>
          <w:rFonts w:ascii="Arial" w:hAnsi="Arial" w:cs="Arial"/>
          <w:b/>
          <w:sz w:val="40"/>
          <w:szCs w:val="40"/>
        </w:rPr>
      </w:pPr>
      <w:r w:rsidRPr="00D542EE">
        <w:rPr>
          <w:rFonts w:ascii="Arial" w:hAnsi="Arial" w:cs="Arial"/>
          <w:b/>
          <w:sz w:val="40"/>
          <w:szCs w:val="40"/>
        </w:rPr>
        <w:t>DISCOURS DE SON EXCELLENCE MONSEIGNEUR JOSE MOKO EKANGA</w:t>
      </w:r>
    </w:p>
    <w:p w:rsidR="005A1691" w:rsidRDefault="008E0151" w:rsidP="009C075D">
      <w:pPr>
        <w:spacing w:after="0" w:line="240" w:lineRule="auto"/>
        <w:jc w:val="center"/>
        <w:rPr>
          <w:rFonts w:ascii="Arial" w:hAnsi="Arial" w:cs="Arial"/>
          <w:b/>
          <w:sz w:val="28"/>
          <w:szCs w:val="28"/>
        </w:rPr>
      </w:pPr>
      <w:r>
        <w:rPr>
          <w:rFonts w:ascii="Arial" w:hAnsi="Arial" w:cs="Arial"/>
          <w:b/>
          <w:sz w:val="28"/>
          <w:szCs w:val="28"/>
        </w:rPr>
        <w:t xml:space="preserve">A l’Occasion de </w:t>
      </w:r>
      <w:r w:rsidR="00D542EE">
        <w:rPr>
          <w:rFonts w:ascii="Arial" w:hAnsi="Arial" w:cs="Arial"/>
          <w:b/>
          <w:sz w:val="28"/>
          <w:szCs w:val="28"/>
        </w:rPr>
        <w:t>l’</w:t>
      </w:r>
      <w:r w:rsidR="00D542EE" w:rsidRPr="008E0151">
        <w:rPr>
          <w:rFonts w:ascii="Arial" w:hAnsi="Arial" w:cs="Arial"/>
          <w:b/>
          <w:sz w:val="28"/>
          <w:szCs w:val="28"/>
        </w:rPr>
        <w:t>ouverture</w:t>
      </w:r>
      <w:r>
        <w:rPr>
          <w:rFonts w:ascii="Arial" w:hAnsi="Arial" w:cs="Arial"/>
          <w:b/>
          <w:sz w:val="28"/>
          <w:szCs w:val="28"/>
        </w:rPr>
        <w:t>du</w:t>
      </w:r>
      <w:r w:rsidRPr="008E0151">
        <w:rPr>
          <w:rFonts w:ascii="Arial" w:hAnsi="Arial" w:cs="Arial"/>
          <w:b/>
          <w:sz w:val="28"/>
          <w:szCs w:val="28"/>
        </w:rPr>
        <w:t xml:space="preserve"> SYMPOSIUM D’IDIOFA</w:t>
      </w:r>
    </w:p>
    <w:p w:rsidR="008E0151" w:rsidRPr="008E0151" w:rsidRDefault="008E0151" w:rsidP="009C075D">
      <w:pPr>
        <w:spacing w:after="240" w:line="240" w:lineRule="auto"/>
        <w:jc w:val="center"/>
        <w:rPr>
          <w:rFonts w:ascii="Monotype Corsiva" w:hAnsi="Monotype Corsiva" w:cs="Arial"/>
          <w:b/>
          <w:sz w:val="28"/>
          <w:szCs w:val="28"/>
        </w:rPr>
      </w:pPr>
      <w:r w:rsidRPr="008E0151">
        <w:rPr>
          <w:rFonts w:ascii="Monotype Corsiva" w:hAnsi="Monotype Corsiva" w:cs="Arial"/>
          <w:b/>
          <w:sz w:val="28"/>
          <w:szCs w:val="28"/>
        </w:rPr>
        <w:t>A NTO-LUZINGU</w:t>
      </w:r>
      <w:r>
        <w:rPr>
          <w:rFonts w:ascii="Monotype Corsiva" w:hAnsi="Monotype Corsiva" w:cs="Arial"/>
          <w:b/>
          <w:sz w:val="28"/>
          <w:szCs w:val="28"/>
        </w:rPr>
        <w:t xml:space="preserve"> (du 01 au 04 Février 2018)</w:t>
      </w:r>
    </w:p>
    <w:p w:rsidR="005A1691" w:rsidRPr="008E0151" w:rsidRDefault="005A1691" w:rsidP="00CC582A">
      <w:pPr>
        <w:spacing w:after="360"/>
        <w:jc w:val="both"/>
        <w:rPr>
          <w:rFonts w:ascii="Arial" w:hAnsi="Arial" w:cs="Arial"/>
          <w:sz w:val="28"/>
          <w:szCs w:val="28"/>
        </w:rPr>
      </w:pPr>
      <w:r w:rsidRPr="008E0151">
        <w:rPr>
          <w:rFonts w:ascii="Arial" w:hAnsi="Arial" w:cs="Arial"/>
          <w:sz w:val="28"/>
          <w:szCs w:val="28"/>
        </w:rPr>
        <w:t>Mes frères et sœurs,</w:t>
      </w:r>
    </w:p>
    <w:p w:rsidR="008E0151" w:rsidRDefault="005A1691" w:rsidP="00812A2F">
      <w:pPr>
        <w:pStyle w:val="Paragraphedeliste"/>
        <w:numPr>
          <w:ilvl w:val="0"/>
          <w:numId w:val="1"/>
        </w:numPr>
        <w:spacing w:after="360"/>
        <w:jc w:val="both"/>
        <w:rPr>
          <w:rFonts w:ascii="Arial" w:hAnsi="Arial" w:cs="Arial"/>
          <w:sz w:val="28"/>
          <w:szCs w:val="28"/>
        </w:rPr>
      </w:pPr>
      <w:r w:rsidRPr="00812A2F">
        <w:rPr>
          <w:rFonts w:ascii="Arial" w:hAnsi="Arial" w:cs="Arial"/>
          <w:sz w:val="28"/>
          <w:szCs w:val="28"/>
        </w:rPr>
        <w:t xml:space="preserve">Les occasions, comme celle-ci, sont rares dans un milieu rural à l’instar du territoire d’Idiofa. Un Symposium de si haute facture, au regard de la qualité des intervenants et des thèmes proposés, doit être accueilli </w:t>
      </w:r>
      <w:r w:rsidR="004A61B9" w:rsidRPr="00812A2F">
        <w:rPr>
          <w:rFonts w:ascii="Arial" w:hAnsi="Arial" w:cs="Arial"/>
          <w:sz w:val="28"/>
          <w:szCs w:val="28"/>
        </w:rPr>
        <w:t xml:space="preserve">comme une opportunité. Une opportunité à saisir parce que ce diocèse est à son cinquième évêque et a connu une intense activité pastorale assortie d’un engagement exemplaire en matière de développement. </w:t>
      </w:r>
      <w:r w:rsidR="00F76924">
        <w:rPr>
          <w:rFonts w:ascii="Arial" w:hAnsi="Arial" w:cs="Arial"/>
          <w:sz w:val="28"/>
          <w:szCs w:val="28"/>
        </w:rPr>
        <w:t xml:space="preserve">Surtout, à partir 1970, sous Mgr Eugène </w:t>
      </w:r>
      <w:r w:rsidR="00BA0EBE">
        <w:rPr>
          <w:rFonts w:ascii="Arial" w:hAnsi="Arial" w:cs="Arial"/>
          <w:sz w:val="28"/>
          <w:szCs w:val="28"/>
        </w:rPr>
        <w:t xml:space="preserve">BILETSI ONIM </w:t>
      </w:r>
      <w:r w:rsidR="00F76924">
        <w:rPr>
          <w:rFonts w:ascii="Arial" w:hAnsi="Arial" w:cs="Arial"/>
          <w:sz w:val="28"/>
          <w:szCs w:val="28"/>
        </w:rPr>
        <w:t xml:space="preserve">pour qui nous vous prions de vous lever et d’observer une minute de silence. Avec lui, notre pensée pieuse se tourne vers leurs </w:t>
      </w:r>
      <w:r w:rsidR="00BB1B16">
        <w:rPr>
          <w:rFonts w:ascii="Arial" w:hAnsi="Arial" w:cs="Arial"/>
          <w:sz w:val="28"/>
          <w:szCs w:val="28"/>
        </w:rPr>
        <w:t>Excellences n</w:t>
      </w:r>
      <w:r w:rsidR="00F76924">
        <w:rPr>
          <w:rFonts w:ascii="Arial" w:hAnsi="Arial" w:cs="Arial"/>
          <w:sz w:val="28"/>
          <w:szCs w:val="28"/>
        </w:rPr>
        <w:t>os Seigneurs</w:t>
      </w:r>
      <w:r w:rsidR="00BB1B16">
        <w:rPr>
          <w:rFonts w:ascii="Arial" w:hAnsi="Arial" w:cs="Arial"/>
          <w:sz w:val="28"/>
          <w:szCs w:val="28"/>
        </w:rPr>
        <w:t xml:space="preserve"> les Evêques</w:t>
      </w:r>
      <w:r w:rsidR="00F76924">
        <w:rPr>
          <w:rFonts w:ascii="Arial" w:hAnsi="Arial" w:cs="Arial"/>
          <w:sz w:val="28"/>
          <w:szCs w:val="28"/>
        </w:rPr>
        <w:t xml:space="preserve"> Alphonse </w:t>
      </w:r>
      <w:r w:rsidR="00BA0EBE">
        <w:rPr>
          <w:rFonts w:ascii="Arial" w:hAnsi="Arial" w:cs="Arial"/>
          <w:sz w:val="28"/>
          <w:szCs w:val="28"/>
        </w:rPr>
        <w:t xml:space="preserve">BOSSART </w:t>
      </w:r>
      <w:r w:rsidR="00F76924">
        <w:rPr>
          <w:rFonts w:ascii="Arial" w:hAnsi="Arial" w:cs="Arial"/>
          <w:sz w:val="28"/>
          <w:szCs w:val="28"/>
        </w:rPr>
        <w:t xml:space="preserve">et René </w:t>
      </w:r>
      <w:r w:rsidR="00BA0EBE">
        <w:rPr>
          <w:rFonts w:ascii="Arial" w:hAnsi="Arial" w:cs="Arial"/>
          <w:sz w:val="28"/>
          <w:szCs w:val="28"/>
        </w:rPr>
        <w:t>TOUSSAINT</w:t>
      </w:r>
      <w:r w:rsidR="00F76924">
        <w:rPr>
          <w:rFonts w:ascii="Arial" w:hAnsi="Arial" w:cs="Arial"/>
          <w:sz w:val="28"/>
          <w:szCs w:val="28"/>
        </w:rPr>
        <w:t xml:space="preserve">, ainsi que leurs vaillants collaborateurs qui nous ont précédés dans la maison du Père. </w:t>
      </w:r>
      <w:r w:rsidR="004A61B9" w:rsidRPr="00812A2F">
        <w:rPr>
          <w:rFonts w:ascii="Arial" w:hAnsi="Arial" w:cs="Arial"/>
          <w:sz w:val="28"/>
          <w:szCs w:val="28"/>
        </w:rPr>
        <w:t>On ne peut parler du diocèse d’Idiofa sans évoquer ce passé riche en couleurs qui se prolonge jusqu’à ce jour.</w:t>
      </w:r>
      <w:r w:rsidR="00B4612F">
        <w:rPr>
          <w:rFonts w:ascii="Arial" w:hAnsi="Arial" w:cs="Arial"/>
          <w:sz w:val="28"/>
          <w:szCs w:val="28"/>
        </w:rPr>
        <w:t xml:space="preserve"> Car c’est àcette ancienne corde partie de </w:t>
      </w:r>
      <w:r w:rsidR="00BA0EBE">
        <w:rPr>
          <w:rFonts w:ascii="Arial" w:hAnsi="Arial" w:cs="Arial"/>
          <w:sz w:val="28"/>
          <w:szCs w:val="28"/>
        </w:rPr>
        <w:t xml:space="preserve">BOSSART </w:t>
      </w:r>
      <w:r w:rsidR="00B4612F">
        <w:rPr>
          <w:rFonts w:ascii="Arial" w:hAnsi="Arial" w:cs="Arial"/>
          <w:sz w:val="28"/>
          <w:szCs w:val="28"/>
        </w:rPr>
        <w:t xml:space="preserve">à Louis </w:t>
      </w:r>
      <w:r w:rsidR="00BA0EBE">
        <w:rPr>
          <w:rFonts w:ascii="Arial" w:hAnsi="Arial" w:cs="Arial"/>
          <w:sz w:val="28"/>
          <w:szCs w:val="28"/>
        </w:rPr>
        <w:t xml:space="preserve">MBWOL </w:t>
      </w:r>
      <w:r w:rsidR="00B4612F">
        <w:rPr>
          <w:rFonts w:ascii="Arial" w:hAnsi="Arial" w:cs="Arial"/>
          <w:sz w:val="28"/>
          <w:szCs w:val="28"/>
        </w:rPr>
        <w:t xml:space="preserve">Mpasi que nous nouons la nouvelle. </w:t>
      </w:r>
      <w:r w:rsidR="0029331F" w:rsidRPr="00812A2F">
        <w:rPr>
          <w:rFonts w:ascii="Arial" w:hAnsi="Arial" w:cs="Arial"/>
          <w:sz w:val="28"/>
          <w:szCs w:val="28"/>
        </w:rPr>
        <w:t>Ce congrès scientifique est donc bienvenu pour dépoussiérer ce vénérable héritage, en dégager les défis pour les héritiers que nous sommes et enfin indiquer les chemins des éventuelles innovations. Ainsi perçu, il en va sans dire que le premier bénéficiaire, grandement  demandeur, est l’évêque</w:t>
      </w:r>
      <w:r w:rsidR="00464875" w:rsidRPr="00812A2F">
        <w:rPr>
          <w:rFonts w:ascii="Arial" w:hAnsi="Arial" w:cs="Arial"/>
          <w:sz w:val="28"/>
          <w:szCs w:val="28"/>
        </w:rPr>
        <w:t xml:space="preserve"> qui y trouvera matières pour la conduite de son diocèse. Une aubaine, entendue dans le sens d’un avantage, d’un </w:t>
      </w:r>
      <w:r w:rsidR="00B4612F">
        <w:rPr>
          <w:rFonts w:ascii="Arial" w:hAnsi="Arial" w:cs="Arial"/>
          <w:sz w:val="28"/>
          <w:szCs w:val="28"/>
        </w:rPr>
        <w:t>profit inattendu, d’une chance, dans le contexte dégradé actuel de notre pays.</w:t>
      </w:r>
    </w:p>
    <w:p w:rsidR="00D112E2" w:rsidRDefault="00D112E2" w:rsidP="00D112E2">
      <w:pPr>
        <w:pStyle w:val="Paragraphedeliste"/>
        <w:spacing w:after="360"/>
        <w:jc w:val="both"/>
        <w:rPr>
          <w:rFonts w:ascii="Arial" w:hAnsi="Arial" w:cs="Arial"/>
          <w:sz w:val="28"/>
          <w:szCs w:val="28"/>
        </w:rPr>
      </w:pPr>
    </w:p>
    <w:p w:rsidR="008E0151" w:rsidRDefault="00464875" w:rsidP="00812A2F">
      <w:pPr>
        <w:pStyle w:val="Paragraphedeliste"/>
        <w:numPr>
          <w:ilvl w:val="0"/>
          <w:numId w:val="1"/>
        </w:numPr>
        <w:spacing w:after="360"/>
        <w:jc w:val="both"/>
        <w:rPr>
          <w:rFonts w:ascii="Arial" w:hAnsi="Arial" w:cs="Arial"/>
          <w:sz w:val="28"/>
          <w:szCs w:val="28"/>
        </w:rPr>
      </w:pPr>
      <w:r w:rsidRPr="00812A2F">
        <w:rPr>
          <w:rFonts w:ascii="Arial" w:hAnsi="Arial" w:cs="Arial"/>
          <w:sz w:val="28"/>
          <w:szCs w:val="28"/>
        </w:rPr>
        <w:lastRenderedPageBreak/>
        <w:t xml:space="preserve">Intellectuellement sous-équipée, notre pastorale ne peut qu’être inappropriée. Voilà pourquoi, dès le début de notre ministère épiscopal, nous avions organisé des sessions de formation pour nous outiller ainsi que nos collaborateurs à </w:t>
      </w:r>
      <w:r w:rsidR="00F24C34" w:rsidRPr="00812A2F">
        <w:rPr>
          <w:rFonts w:ascii="Arial" w:hAnsi="Arial" w:cs="Arial"/>
          <w:sz w:val="28"/>
          <w:szCs w:val="28"/>
        </w:rPr>
        <w:t xml:space="preserve">mieux </w:t>
      </w:r>
      <w:r w:rsidR="009078E1" w:rsidRPr="00812A2F">
        <w:rPr>
          <w:rFonts w:ascii="Arial" w:hAnsi="Arial" w:cs="Arial"/>
          <w:sz w:val="28"/>
          <w:szCs w:val="28"/>
        </w:rPr>
        <w:t>comprendre les enjeux de nos différentes charges. No</w:t>
      </w:r>
      <w:r w:rsidR="00BA0EBE">
        <w:rPr>
          <w:rFonts w:ascii="Arial" w:hAnsi="Arial" w:cs="Arial"/>
          <w:sz w:val="28"/>
          <w:szCs w:val="28"/>
        </w:rPr>
        <w:t>u</w:t>
      </w:r>
      <w:r w:rsidR="009078E1" w:rsidRPr="00812A2F">
        <w:rPr>
          <w:rFonts w:ascii="Arial" w:hAnsi="Arial" w:cs="Arial"/>
          <w:sz w:val="28"/>
          <w:szCs w:val="28"/>
        </w:rPr>
        <w:t>s étions loin d’espérer recevoir dans nos murs des spécialistes qui viendraient traiter de la « </w:t>
      </w:r>
      <w:r w:rsidR="00AA47FA" w:rsidRPr="00AA47FA">
        <w:rPr>
          <w:rFonts w:ascii="Arial" w:hAnsi="Arial" w:cs="Arial"/>
          <w:i/>
          <w:sz w:val="28"/>
          <w:szCs w:val="28"/>
        </w:rPr>
        <w:t xml:space="preserve">Dynamique </w:t>
      </w:r>
      <w:r w:rsidR="00D542EE" w:rsidRPr="00AA47FA">
        <w:rPr>
          <w:rFonts w:ascii="Arial" w:hAnsi="Arial" w:cs="Arial"/>
          <w:i/>
          <w:sz w:val="28"/>
          <w:szCs w:val="28"/>
        </w:rPr>
        <w:t>pastorale de l’Eglise-F</w:t>
      </w:r>
      <w:r w:rsidR="009078E1" w:rsidRPr="00AA47FA">
        <w:rPr>
          <w:rFonts w:ascii="Arial" w:hAnsi="Arial" w:cs="Arial"/>
          <w:i/>
          <w:sz w:val="28"/>
          <w:szCs w:val="28"/>
        </w:rPr>
        <w:t>amille de Dieu à Idiofa et son impact sociétal</w:t>
      </w:r>
      <w:r w:rsidR="009078E1" w:rsidRPr="00812A2F">
        <w:rPr>
          <w:rFonts w:ascii="Arial" w:hAnsi="Arial" w:cs="Arial"/>
          <w:sz w:val="28"/>
          <w:szCs w:val="28"/>
        </w:rPr>
        <w:t xml:space="preserve"> ». Quelle aubaine ! C’est dire que nous accueillons chacun de vous, conférenciers et participants, comme des pierres de valeur inestimable à la construction de l’Eglise de Jésus-Christ </w:t>
      </w:r>
      <w:r w:rsidR="00B4612F">
        <w:rPr>
          <w:rFonts w:ascii="Arial" w:hAnsi="Arial" w:cs="Arial"/>
          <w:sz w:val="28"/>
          <w:szCs w:val="28"/>
        </w:rPr>
        <w:t>à Idiofa. Nous sommes convaincu</w:t>
      </w:r>
      <w:r w:rsidR="009078E1" w:rsidRPr="00812A2F">
        <w:rPr>
          <w:rFonts w:ascii="Arial" w:hAnsi="Arial" w:cs="Arial"/>
          <w:sz w:val="28"/>
          <w:szCs w:val="28"/>
        </w:rPr>
        <w:t xml:space="preserve"> que vos contributions à ces assises marqueront d’une pierre blanche l</w:t>
      </w:r>
      <w:r w:rsidR="00050D4A" w:rsidRPr="00812A2F">
        <w:rPr>
          <w:rFonts w:ascii="Arial" w:hAnsi="Arial" w:cs="Arial"/>
          <w:sz w:val="28"/>
          <w:szCs w:val="28"/>
        </w:rPr>
        <w:t>’avenirde ce diocèse qui attend beaucoup d’un chacun de vous. N’hésite</w:t>
      </w:r>
      <w:r w:rsidR="00BA0EBE">
        <w:rPr>
          <w:rFonts w:ascii="Arial" w:hAnsi="Arial" w:cs="Arial"/>
          <w:sz w:val="28"/>
          <w:szCs w:val="28"/>
        </w:rPr>
        <w:t>z</w:t>
      </w:r>
      <w:r w:rsidR="00050D4A" w:rsidRPr="00812A2F">
        <w:rPr>
          <w:rFonts w:ascii="Arial" w:hAnsi="Arial" w:cs="Arial"/>
          <w:sz w:val="28"/>
          <w:szCs w:val="28"/>
        </w:rPr>
        <w:t xml:space="preserve"> pas à y aller au fond des thèmes qu</w:t>
      </w:r>
      <w:r w:rsidR="00B4612F">
        <w:rPr>
          <w:rFonts w:ascii="Arial" w:hAnsi="Arial" w:cs="Arial"/>
          <w:sz w:val="28"/>
          <w:szCs w:val="28"/>
        </w:rPr>
        <w:t>i vous sont confiés ; donne</w:t>
      </w:r>
      <w:r w:rsidR="00BA0EBE">
        <w:rPr>
          <w:rFonts w:ascii="Arial" w:hAnsi="Arial" w:cs="Arial"/>
          <w:sz w:val="28"/>
          <w:szCs w:val="28"/>
        </w:rPr>
        <w:t>z</w:t>
      </w:r>
      <w:r w:rsidR="00B4612F">
        <w:rPr>
          <w:rFonts w:ascii="Arial" w:hAnsi="Arial" w:cs="Arial"/>
          <w:sz w:val="28"/>
          <w:szCs w:val="28"/>
        </w:rPr>
        <w:t xml:space="preserve"> le meilleur de vous-même</w:t>
      </w:r>
      <w:r w:rsidR="00050D4A" w:rsidRPr="00812A2F">
        <w:rPr>
          <w:rFonts w:ascii="Arial" w:hAnsi="Arial" w:cs="Arial"/>
          <w:sz w:val="28"/>
          <w:szCs w:val="28"/>
        </w:rPr>
        <w:t>, parce que certains de vos frères et sœurs ici rassemblés n’auront probablement pas une autre occasion</w:t>
      </w:r>
      <w:r w:rsidR="00254BF7" w:rsidRPr="00812A2F">
        <w:rPr>
          <w:rFonts w:ascii="Arial" w:hAnsi="Arial" w:cs="Arial"/>
          <w:sz w:val="28"/>
          <w:szCs w:val="28"/>
        </w:rPr>
        <w:t xml:space="preserve"> pour vous écouter (en live).</w:t>
      </w:r>
    </w:p>
    <w:p w:rsidR="00812A2F" w:rsidRPr="00812A2F" w:rsidRDefault="00812A2F" w:rsidP="00812A2F">
      <w:pPr>
        <w:pStyle w:val="Paragraphedeliste"/>
        <w:spacing w:after="360"/>
        <w:jc w:val="both"/>
        <w:rPr>
          <w:rFonts w:ascii="Arial" w:hAnsi="Arial" w:cs="Arial"/>
          <w:sz w:val="28"/>
          <w:szCs w:val="28"/>
        </w:rPr>
      </w:pPr>
    </w:p>
    <w:p w:rsidR="008E0151" w:rsidRDefault="00254BF7" w:rsidP="009C075D">
      <w:pPr>
        <w:pStyle w:val="Paragraphedeliste"/>
        <w:numPr>
          <w:ilvl w:val="0"/>
          <w:numId w:val="1"/>
        </w:numPr>
        <w:spacing w:after="240"/>
        <w:jc w:val="both"/>
        <w:rPr>
          <w:rFonts w:ascii="Arial" w:hAnsi="Arial" w:cs="Arial"/>
          <w:sz w:val="28"/>
          <w:szCs w:val="28"/>
        </w:rPr>
      </w:pPr>
      <w:r w:rsidRPr="00812A2F">
        <w:rPr>
          <w:rFonts w:ascii="Arial" w:hAnsi="Arial" w:cs="Arial"/>
          <w:sz w:val="28"/>
          <w:szCs w:val="28"/>
        </w:rPr>
        <w:t>Aujourd’hui, et pour l’avenir, innovations et créativité sont attendues</w:t>
      </w:r>
      <w:r w:rsidR="00611DA3" w:rsidRPr="00812A2F">
        <w:rPr>
          <w:rFonts w:ascii="Arial" w:hAnsi="Arial" w:cs="Arial"/>
          <w:sz w:val="28"/>
          <w:szCs w:val="28"/>
        </w:rPr>
        <w:t>. Cette perspective de ce symposium laissera dans notre corbeille des atouts qui affineront nos choix stratégiques et qui nous permettront d’obtenir des résultats remarquables dans les années à venir. Je vous invite, chers diocésains, parce que c’est à vous que je pense en ce moment, de capitaliser ce</w:t>
      </w:r>
      <w:r w:rsidR="008E0151" w:rsidRPr="00C61EC3">
        <w:rPr>
          <w:rFonts w:ascii="Arial" w:hAnsi="Arial" w:cs="Arial"/>
          <w:sz w:val="28"/>
          <w:szCs w:val="28"/>
        </w:rPr>
        <w:t>s</w:t>
      </w:r>
      <w:r w:rsidR="00611DA3" w:rsidRPr="00812A2F">
        <w:rPr>
          <w:rFonts w:ascii="Arial" w:hAnsi="Arial" w:cs="Arial"/>
          <w:sz w:val="28"/>
          <w:szCs w:val="28"/>
        </w:rPr>
        <w:t xml:space="preserve"> trois jours de travail par une assiduité qui ne laisse aucune place à la distraction. Nous n’avons pas pu </w:t>
      </w:r>
      <w:r w:rsidR="005D717C" w:rsidRPr="00812A2F">
        <w:rPr>
          <w:rFonts w:ascii="Arial" w:hAnsi="Arial" w:cs="Arial"/>
          <w:sz w:val="28"/>
          <w:szCs w:val="28"/>
        </w:rPr>
        <w:t xml:space="preserve">associer tout le monde, </w:t>
      </w:r>
      <w:r w:rsidR="00B835B1" w:rsidRPr="00812A2F">
        <w:rPr>
          <w:rFonts w:ascii="Arial" w:hAnsi="Arial" w:cs="Arial"/>
          <w:sz w:val="28"/>
          <w:szCs w:val="28"/>
        </w:rPr>
        <w:t xml:space="preserve">une </w:t>
      </w:r>
      <w:r w:rsidR="005D717C" w:rsidRPr="00812A2F">
        <w:rPr>
          <w:rFonts w:ascii="Arial" w:hAnsi="Arial" w:cs="Arial"/>
          <w:sz w:val="28"/>
          <w:szCs w:val="28"/>
        </w:rPr>
        <w:t xml:space="preserve">ambition </w:t>
      </w:r>
      <w:r w:rsidR="00B835B1" w:rsidRPr="00812A2F">
        <w:rPr>
          <w:rFonts w:ascii="Arial" w:hAnsi="Arial" w:cs="Arial"/>
          <w:sz w:val="28"/>
          <w:szCs w:val="28"/>
        </w:rPr>
        <w:t xml:space="preserve">qui serait démesurée </w:t>
      </w:r>
      <w:r w:rsidR="005D717C" w:rsidRPr="00812A2F">
        <w:rPr>
          <w:rFonts w:ascii="Arial" w:hAnsi="Arial" w:cs="Arial"/>
          <w:sz w:val="28"/>
          <w:szCs w:val="28"/>
        </w:rPr>
        <w:t>dans notre contrée, vu les distances qui nous séparent</w:t>
      </w:r>
      <w:r w:rsidR="00276D02">
        <w:rPr>
          <w:rFonts w:ascii="Arial" w:hAnsi="Arial" w:cs="Arial"/>
          <w:sz w:val="28"/>
          <w:szCs w:val="28"/>
        </w:rPr>
        <w:t xml:space="preserve">, </w:t>
      </w:r>
      <w:r w:rsidR="005D717C" w:rsidRPr="00812A2F">
        <w:rPr>
          <w:rFonts w:ascii="Arial" w:hAnsi="Arial" w:cs="Arial"/>
          <w:sz w:val="28"/>
          <w:szCs w:val="28"/>
        </w:rPr>
        <w:t>l’état de nos routes</w:t>
      </w:r>
      <w:r w:rsidR="00276D02">
        <w:rPr>
          <w:rFonts w:ascii="Arial" w:hAnsi="Arial" w:cs="Arial"/>
          <w:sz w:val="28"/>
          <w:szCs w:val="28"/>
        </w:rPr>
        <w:t xml:space="preserve"> et les contraintes budgétaires</w:t>
      </w:r>
      <w:r w:rsidR="005D717C" w:rsidRPr="00812A2F">
        <w:rPr>
          <w:rFonts w:ascii="Arial" w:hAnsi="Arial" w:cs="Arial"/>
          <w:sz w:val="28"/>
          <w:szCs w:val="28"/>
        </w:rPr>
        <w:t>, mais vous qui êtes là</w:t>
      </w:r>
      <w:r w:rsidR="00B835B1" w:rsidRPr="00812A2F">
        <w:rPr>
          <w:rFonts w:ascii="Arial" w:hAnsi="Arial" w:cs="Arial"/>
          <w:sz w:val="28"/>
          <w:szCs w:val="28"/>
        </w:rPr>
        <w:t xml:space="preserve">vous représentez valablement nos absents et vous avez l’obligation de diffuser ce que vous aurez entendu. D’avance je félicite et remercie vos présences en pensant aux sacrifices que </w:t>
      </w:r>
      <w:r w:rsidR="00B835B1" w:rsidRPr="00812A2F">
        <w:rPr>
          <w:rFonts w:ascii="Arial" w:hAnsi="Arial" w:cs="Arial"/>
          <w:sz w:val="28"/>
          <w:szCs w:val="28"/>
        </w:rPr>
        <w:lastRenderedPageBreak/>
        <w:t xml:space="preserve">vous avez consentis pour répondre aux exigences de cette invitation. </w:t>
      </w:r>
    </w:p>
    <w:p w:rsidR="009C075D" w:rsidRDefault="009C075D" w:rsidP="009C075D">
      <w:pPr>
        <w:pStyle w:val="Paragraphedeliste"/>
        <w:spacing w:after="240"/>
        <w:jc w:val="both"/>
        <w:rPr>
          <w:rFonts w:ascii="Arial" w:hAnsi="Arial" w:cs="Arial"/>
          <w:sz w:val="28"/>
          <w:szCs w:val="28"/>
        </w:rPr>
      </w:pPr>
    </w:p>
    <w:p w:rsidR="008E0151" w:rsidRDefault="00B835B1" w:rsidP="00812A2F">
      <w:pPr>
        <w:pStyle w:val="Paragraphedeliste"/>
        <w:numPr>
          <w:ilvl w:val="0"/>
          <w:numId w:val="1"/>
        </w:numPr>
        <w:spacing w:after="360"/>
        <w:jc w:val="both"/>
        <w:rPr>
          <w:rFonts w:ascii="Arial" w:hAnsi="Arial" w:cs="Arial"/>
          <w:sz w:val="28"/>
          <w:szCs w:val="28"/>
        </w:rPr>
      </w:pPr>
      <w:r w:rsidRPr="00812A2F">
        <w:rPr>
          <w:rFonts w:ascii="Arial" w:hAnsi="Arial" w:cs="Arial"/>
          <w:sz w:val="28"/>
          <w:szCs w:val="28"/>
        </w:rPr>
        <w:t>Nos équipes se sont penchées sérieusement à préparer l’accueil de ce symposium. Si de l’une ou l’autre façon vous constatez un manquement, veillez nous en excuser en le faisant observer tout de suite à mon secrétaire-chancelier. Un symposium a aussi un sens ancien de banquet</w:t>
      </w:r>
      <w:r w:rsidR="00FE1BE0" w:rsidRPr="00812A2F">
        <w:rPr>
          <w:rFonts w:ascii="Arial" w:hAnsi="Arial" w:cs="Arial"/>
          <w:sz w:val="28"/>
          <w:szCs w:val="28"/>
        </w:rPr>
        <w:t>. Nous voudrions que cette dimension de lier l’utile à l’agréable accompagne nos assises ; que nous nous sentions en famille, saisissant cette occasion de faire église.</w:t>
      </w:r>
    </w:p>
    <w:p w:rsidR="00812A2F" w:rsidRPr="00812A2F" w:rsidRDefault="00812A2F" w:rsidP="009C075D">
      <w:pPr>
        <w:pStyle w:val="Paragraphedeliste"/>
        <w:spacing w:after="0"/>
        <w:jc w:val="both"/>
        <w:rPr>
          <w:rFonts w:ascii="Arial" w:hAnsi="Arial" w:cs="Arial"/>
          <w:sz w:val="28"/>
          <w:szCs w:val="28"/>
        </w:rPr>
      </w:pPr>
    </w:p>
    <w:p w:rsidR="00CC582A" w:rsidRDefault="00FE1BE0" w:rsidP="00812A2F">
      <w:pPr>
        <w:pStyle w:val="Paragraphedeliste"/>
        <w:numPr>
          <w:ilvl w:val="0"/>
          <w:numId w:val="1"/>
        </w:numPr>
        <w:jc w:val="both"/>
        <w:rPr>
          <w:rFonts w:ascii="Arial" w:hAnsi="Arial" w:cs="Arial"/>
          <w:sz w:val="28"/>
          <w:szCs w:val="28"/>
        </w:rPr>
      </w:pPr>
      <w:r w:rsidRPr="00812A2F">
        <w:rPr>
          <w:rFonts w:ascii="Arial" w:hAnsi="Arial" w:cs="Arial"/>
          <w:i/>
          <w:sz w:val="28"/>
          <w:szCs w:val="28"/>
        </w:rPr>
        <w:t xml:space="preserve">The last but not </w:t>
      </w:r>
      <w:r w:rsidR="00E419B9" w:rsidRPr="00C61EC3">
        <w:rPr>
          <w:rFonts w:ascii="Arial" w:hAnsi="Arial" w:cs="Arial"/>
          <w:i/>
          <w:sz w:val="28"/>
          <w:szCs w:val="28"/>
        </w:rPr>
        <w:t>the</w:t>
      </w:r>
      <w:r w:rsidRPr="00812A2F">
        <w:rPr>
          <w:rFonts w:ascii="Arial" w:hAnsi="Arial" w:cs="Arial"/>
          <w:i/>
          <w:sz w:val="28"/>
          <w:szCs w:val="28"/>
        </w:rPr>
        <w:t>least</w:t>
      </w:r>
      <w:r w:rsidRPr="00812A2F">
        <w:rPr>
          <w:rFonts w:ascii="Arial" w:hAnsi="Arial" w:cs="Arial"/>
          <w:sz w:val="28"/>
          <w:szCs w:val="28"/>
        </w:rPr>
        <w:t xml:space="preserve">, qu’il me soit permis, avant de conclure ce mot, d’exprimer toute ma reconnaissance au </w:t>
      </w:r>
      <w:r w:rsidR="00E419B9" w:rsidRPr="00812A2F">
        <w:rPr>
          <w:rFonts w:ascii="Arial" w:hAnsi="Arial" w:cs="Arial"/>
          <w:sz w:val="28"/>
          <w:szCs w:val="28"/>
        </w:rPr>
        <w:t xml:space="preserve">Professeur Monsieur </w:t>
      </w:r>
      <w:r w:rsidR="00A52B17" w:rsidRPr="00812A2F">
        <w:rPr>
          <w:rFonts w:ascii="Arial" w:hAnsi="Arial" w:cs="Arial"/>
          <w:sz w:val="28"/>
          <w:szCs w:val="28"/>
        </w:rPr>
        <w:t>l’</w:t>
      </w:r>
      <w:r w:rsidR="00E419B9" w:rsidRPr="00812A2F">
        <w:rPr>
          <w:rFonts w:ascii="Arial" w:hAnsi="Arial" w:cs="Arial"/>
          <w:sz w:val="28"/>
          <w:szCs w:val="28"/>
        </w:rPr>
        <w:t>A</w:t>
      </w:r>
      <w:r w:rsidRPr="00812A2F">
        <w:rPr>
          <w:rFonts w:ascii="Arial" w:hAnsi="Arial" w:cs="Arial"/>
          <w:sz w:val="28"/>
          <w:szCs w:val="28"/>
        </w:rPr>
        <w:t xml:space="preserve">bbé </w:t>
      </w:r>
      <w:r w:rsidR="00A52B17" w:rsidRPr="00812A2F">
        <w:rPr>
          <w:rFonts w:ascii="Arial" w:hAnsi="Arial" w:cs="Arial"/>
          <w:sz w:val="28"/>
          <w:szCs w:val="28"/>
        </w:rPr>
        <w:t xml:space="preserve">Claude </w:t>
      </w:r>
      <w:r w:rsidR="00BA0EBE" w:rsidRPr="00812A2F">
        <w:rPr>
          <w:rFonts w:ascii="Arial" w:hAnsi="Arial" w:cs="Arial"/>
          <w:sz w:val="28"/>
          <w:szCs w:val="28"/>
        </w:rPr>
        <w:t>OZANKOM</w:t>
      </w:r>
      <w:r w:rsidRPr="00812A2F">
        <w:rPr>
          <w:rFonts w:ascii="Arial" w:hAnsi="Arial" w:cs="Arial"/>
          <w:sz w:val="28"/>
          <w:szCs w:val="28"/>
        </w:rPr>
        <w:t xml:space="preserve">, </w:t>
      </w:r>
      <w:r w:rsidR="00E419B9" w:rsidRPr="00812A2F">
        <w:rPr>
          <w:rFonts w:ascii="Arial" w:hAnsi="Arial" w:cs="Arial"/>
          <w:sz w:val="28"/>
          <w:szCs w:val="28"/>
        </w:rPr>
        <w:t xml:space="preserve">Doyen </w:t>
      </w:r>
      <w:r w:rsidR="0052559B">
        <w:rPr>
          <w:rFonts w:ascii="Arial" w:hAnsi="Arial" w:cs="Arial"/>
          <w:sz w:val="28"/>
          <w:szCs w:val="28"/>
        </w:rPr>
        <w:t>de</w:t>
      </w:r>
      <w:r w:rsidRPr="00812A2F">
        <w:rPr>
          <w:rFonts w:ascii="Arial" w:hAnsi="Arial" w:cs="Arial"/>
          <w:sz w:val="28"/>
          <w:szCs w:val="28"/>
        </w:rPr>
        <w:t xml:space="preserve"> la Faculté de Théologie </w:t>
      </w:r>
      <w:r w:rsidR="00E419B9" w:rsidRPr="00812A2F">
        <w:rPr>
          <w:rFonts w:ascii="Arial" w:hAnsi="Arial" w:cs="Arial"/>
          <w:sz w:val="28"/>
          <w:szCs w:val="28"/>
        </w:rPr>
        <w:t xml:space="preserve">à l’Université Catholique de </w:t>
      </w:r>
      <w:r w:rsidR="00D542EE" w:rsidRPr="00C61EC3">
        <w:rPr>
          <w:rFonts w:ascii="Arial" w:hAnsi="Arial" w:cs="Arial"/>
          <w:sz w:val="28"/>
          <w:szCs w:val="28"/>
        </w:rPr>
        <w:t>Bonn</w:t>
      </w:r>
      <w:r w:rsidRPr="00812A2F">
        <w:rPr>
          <w:rFonts w:ascii="Arial" w:hAnsi="Arial" w:cs="Arial"/>
          <w:sz w:val="28"/>
          <w:szCs w:val="28"/>
        </w:rPr>
        <w:t xml:space="preserve">, par qui nous est parvenu l’essentiel de ce Symposium. Qu’il soit notre interprète auprès des autorités de l’Université pour leur dire notre émerveillement devant ce geste on ne </w:t>
      </w:r>
      <w:r w:rsidRPr="00C61EC3">
        <w:rPr>
          <w:rFonts w:ascii="Arial" w:hAnsi="Arial" w:cs="Arial"/>
          <w:sz w:val="28"/>
          <w:szCs w:val="28"/>
        </w:rPr>
        <w:t>peut</w:t>
      </w:r>
      <w:r w:rsidRPr="00812A2F">
        <w:rPr>
          <w:rFonts w:ascii="Arial" w:hAnsi="Arial" w:cs="Arial"/>
          <w:sz w:val="28"/>
          <w:szCs w:val="28"/>
        </w:rPr>
        <w:t xml:space="preserve"> plus </w:t>
      </w:r>
      <w:r w:rsidR="00A57086">
        <w:rPr>
          <w:rFonts w:ascii="Arial" w:hAnsi="Arial" w:cs="Arial"/>
          <w:sz w:val="28"/>
          <w:szCs w:val="28"/>
        </w:rPr>
        <w:t>‘‘</w:t>
      </w:r>
      <w:r w:rsidRPr="00812A2F">
        <w:rPr>
          <w:rFonts w:ascii="Arial" w:hAnsi="Arial" w:cs="Arial"/>
          <w:sz w:val="28"/>
          <w:szCs w:val="28"/>
        </w:rPr>
        <w:t>catholique</w:t>
      </w:r>
      <w:r w:rsidR="00A57086">
        <w:rPr>
          <w:rFonts w:ascii="Arial" w:hAnsi="Arial" w:cs="Arial"/>
          <w:sz w:val="28"/>
          <w:szCs w:val="28"/>
        </w:rPr>
        <w:t>’’</w:t>
      </w:r>
      <w:r w:rsidRPr="00812A2F">
        <w:rPr>
          <w:rFonts w:ascii="Arial" w:hAnsi="Arial" w:cs="Arial"/>
          <w:sz w:val="28"/>
          <w:szCs w:val="28"/>
        </w:rPr>
        <w:t xml:space="preserve">. </w:t>
      </w:r>
      <w:r w:rsidR="00A52B17" w:rsidRPr="00812A2F">
        <w:rPr>
          <w:rFonts w:ascii="Arial" w:hAnsi="Arial" w:cs="Arial"/>
          <w:sz w:val="28"/>
          <w:szCs w:val="28"/>
        </w:rPr>
        <w:t>Le sérieux que nous apporterons à ce colloque sera une façon pour nous de rendre fécond le financement qu’ils ont mis à notre disposition.</w:t>
      </w:r>
    </w:p>
    <w:p w:rsidR="00812A2F" w:rsidRPr="00812A2F" w:rsidRDefault="00812A2F" w:rsidP="00812A2F">
      <w:pPr>
        <w:pStyle w:val="Paragraphedeliste"/>
        <w:jc w:val="both"/>
        <w:rPr>
          <w:rFonts w:ascii="Arial" w:hAnsi="Arial" w:cs="Arial"/>
          <w:sz w:val="28"/>
          <w:szCs w:val="28"/>
        </w:rPr>
      </w:pPr>
    </w:p>
    <w:p w:rsidR="008E0151" w:rsidRPr="00812A2F" w:rsidRDefault="00A52B17" w:rsidP="00812A2F">
      <w:pPr>
        <w:pStyle w:val="Paragraphedeliste"/>
        <w:numPr>
          <w:ilvl w:val="0"/>
          <w:numId w:val="1"/>
        </w:numPr>
        <w:spacing w:after="360"/>
        <w:jc w:val="both"/>
        <w:rPr>
          <w:rFonts w:ascii="Arial" w:hAnsi="Arial" w:cs="Arial"/>
          <w:sz w:val="28"/>
          <w:szCs w:val="28"/>
        </w:rPr>
      </w:pPr>
      <w:r w:rsidRPr="00812A2F">
        <w:rPr>
          <w:rFonts w:ascii="Arial" w:hAnsi="Arial" w:cs="Arial"/>
          <w:sz w:val="28"/>
          <w:szCs w:val="28"/>
        </w:rPr>
        <w:t xml:space="preserve">Il ne me reste plus qu’à souhaiter bonne chance à nos assises, en confiant nos travaux à la Vierge Marie, </w:t>
      </w:r>
      <w:r w:rsidRPr="00812A2F">
        <w:rPr>
          <w:rFonts w:ascii="Arial" w:hAnsi="Arial" w:cs="Arial"/>
          <w:i/>
          <w:sz w:val="28"/>
          <w:szCs w:val="28"/>
        </w:rPr>
        <w:t>Sedes</w:t>
      </w:r>
      <w:bookmarkStart w:id="0" w:name="_GoBack"/>
      <w:bookmarkEnd w:id="0"/>
      <w:r w:rsidRPr="00812A2F">
        <w:rPr>
          <w:rFonts w:ascii="Arial" w:hAnsi="Arial" w:cs="Arial"/>
          <w:i/>
          <w:sz w:val="28"/>
          <w:szCs w:val="28"/>
        </w:rPr>
        <w:t>Sapientiae</w:t>
      </w:r>
      <w:r w:rsidRPr="00812A2F">
        <w:rPr>
          <w:rFonts w:ascii="Arial" w:hAnsi="Arial" w:cs="Arial"/>
          <w:sz w:val="28"/>
          <w:szCs w:val="28"/>
        </w:rPr>
        <w:t>, et en vous accordant mes bénédictions apostoliques!</w:t>
      </w:r>
    </w:p>
    <w:tbl>
      <w:tblPr>
        <w:tblStyle w:val="Grilledutableau"/>
        <w:tblW w:w="0" w:type="auto"/>
        <w:tblLook w:val="04A0"/>
      </w:tblPr>
      <w:tblGrid>
        <w:gridCol w:w="4606"/>
        <w:gridCol w:w="4606"/>
      </w:tblGrid>
      <w:tr w:rsidR="008E0151" w:rsidTr="008E0151">
        <w:tc>
          <w:tcPr>
            <w:tcW w:w="4606" w:type="dxa"/>
            <w:tcBorders>
              <w:top w:val="nil"/>
              <w:left w:val="nil"/>
              <w:bottom w:val="nil"/>
              <w:right w:val="nil"/>
            </w:tcBorders>
          </w:tcPr>
          <w:p w:rsidR="008E0151" w:rsidRDefault="008E0151" w:rsidP="008E0151">
            <w:pPr>
              <w:jc w:val="both"/>
              <w:rPr>
                <w:rFonts w:ascii="Arial" w:hAnsi="Arial" w:cs="Arial"/>
                <w:sz w:val="28"/>
                <w:szCs w:val="28"/>
              </w:rPr>
            </w:pPr>
          </w:p>
        </w:tc>
        <w:tc>
          <w:tcPr>
            <w:tcW w:w="4606" w:type="dxa"/>
            <w:tcBorders>
              <w:top w:val="nil"/>
              <w:left w:val="nil"/>
              <w:bottom w:val="nil"/>
              <w:right w:val="nil"/>
            </w:tcBorders>
          </w:tcPr>
          <w:p w:rsidR="008E0151" w:rsidRPr="009C075D" w:rsidRDefault="00CC582A" w:rsidP="00143C08">
            <w:pPr>
              <w:jc w:val="center"/>
              <w:rPr>
                <w:rFonts w:ascii="Arial" w:hAnsi="Arial" w:cs="Arial"/>
                <w:b/>
                <w:sz w:val="24"/>
                <w:szCs w:val="24"/>
              </w:rPr>
            </w:pPr>
            <w:r w:rsidRPr="009C075D">
              <w:rPr>
                <w:rFonts w:ascii="Arial" w:hAnsi="Arial" w:cs="Arial"/>
                <w:b/>
                <w:sz w:val="24"/>
                <w:szCs w:val="24"/>
              </w:rPr>
              <w:t>Fait à</w:t>
            </w:r>
            <w:r w:rsidR="008E0151" w:rsidRPr="009C075D">
              <w:rPr>
                <w:rFonts w:ascii="Arial" w:hAnsi="Arial" w:cs="Arial"/>
                <w:b/>
                <w:sz w:val="24"/>
                <w:szCs w:val="24"/>
              </w:rPr>
              <w:t xml:space="preserve"> Idiofa, le </w:t>
            </w:r>
            <w:r w:rsidRPr="009C075D">
              <w:rPr>
                <w:rFonts w:ascii="Arial" w:hAnsi="Arial" w:cs="Arial"/>
                <w:b/>
                <w:sz w:val="24"/>
                <w:szCs w:val="24"/>
              </w:rPr>
              <w:t>1</w:t>
            </w:r>
            <w:r w:rsidRPr="009C075D">
              <w:rPr>
                <w:rFonts w:ascii="Arial" w:hAnsi="Arial" w:cs="Arial"/>
                <w:b/>
                <w:sz w:val="24"/>
                <w:szCs w:val="24"/>
                <w:vertAlign w:val="superscript"/>
              </w:rPr>
              <w:t>er</w:t>
            </w:r>
            <w:r w:rsidR="008E0151" w:rsidRPr="009C075D">
              <w:rPr>
                <w:rFonts w:ascii="Arial" w:hAnsi="Arial" w:cs="Arial"/>
                <w:b/>
                <w:sz w:val="24"/>
                <w:szCs w:val="24"/>
              </w:rPr>
              <w:t xml:space="preserve"> février 2018</w:t>
            </w:r>
          </w:p>
        </w:tc>
      </w:tr>
      <w:tr w:rsidR="008E0151" w:rsidTr="008E0151">
        <w:tc>
          <w:tcPr>
            <w:tcW w:w="4606" w:type="dxa"/>
            <w:tcBorders>
              <w:top w:val="nil"/>
              <w:left w:val="nil"/>
              <w:bottom w:val="nil"/>
              <w:right w:val="nil"/>
            </w:tcBorders>
          </w:tcPr>
          <w:p w:rsidR="008E0151" w:rsidRDefault="008E0151" w:rsidP="008E0151">
            <w:pPr>
              <w:jc w:val="both"/>
              <w:rPr>
                <w:rFonts w:ascii="Arial" w:hAnsi="Arial" w:cs="Arial"/>
                <w:sz w:val="28"/>
                <w:szCs w:val="28"/>
              </w:rPr>
            </w:pPr>
          </w:p>
        </w:tc>
        <w:tc>
          <w:tcPr>
            <w:tcW w:w="4606" w:type="dxa"/>
            <w:tcBorders>
              <w:top w:val="nil"/>
              <w:left w:val="nil"/>
              <w:bottom w:val="nil"/>
              <w:right w:val="nil"/>
            </w:tcBorders>
          </w:tcPr>
          <w:p w:rsidR="008E0151" w:rsidRPr="009C075D" w:rsidRDefault="008E0151" w:rsidP="009C075D">
            <w:pPr>
              <w:jc w:val="center"/>
              <w:rPr>
                <w:rFonts w:ascii="Arial" w:hAnsi="Arial" w:cs="Arial"/>
                <w:b/>
                <w:sz w:val="24"/>
                <w:szCs w:val="24"/>
              </w:rPr>
            </w:pPr>
            <w:r w:rsidRPr="009C075D">
              <w:rPr>
                <w:rFonts w:ascii="Arial" w:hAnsi="Arial" w:cs="Arial"/>
                <w:b/>
                <w:sz w:val="24"/>
                <w:szCs w:val="24"/>
              </w:rPr>
              <w:t>+José MOKO</w:t>
            </w:r>
            <w:r w:rsidR="009C075D">
              <w:rPr>
                <w:rFonts w:ascii="Arial" w:hAnsi="Arial" w:cs="Arial"/>
                <w:b/>
                <w:sz w:val="24"/>
                <w:szCs w:val="24"/>
              </w:rPr>
              <w:t xml:space="preserve"> EKANGA</w:t>
            </w:r>
          </w:p>
          <w:p w:rsidR="00CC582A" w:rsidRPr="009C075D" w:rsidRDefault="00CC582A" w:rsidP="009C075D">
            <w:pPr>
              <w:jc w:val="center"/>
              <w:rPr>
                <w:rFonts w:ascii="Arial" w:hAnsi="Arial" w:cs="Arial"/>
                <w:b/>
                <w:sz w:val="24"/>
                <w:szCs w:val="24"/>
              </w:rPr>
            </w:pPr>
          </w:p>
          <w:p w:rsidR="00CC582A" w:rsidRPr="009C075D" w:rsidRDefault="00CC582A" w:rsidP="009C075D">
            <w:pPr>
              <w:jc w:val="center"/>
              <w:rPr>
                <w:rFonts w:ascii="Arial" w:hAnsi="Arial" w:cs="Arial"/>
                <w:b/>
                <w:sz w:val="24"/>
                <w:szCs w:val="24"/>
              </w:rPr>
            </w:pPr>
          </w:p>
          <w:p w:rsidR="008E0151" w:rsidRPr="009C075D" w:rsidRDefault="008E0151" w:rsidP="009C075D">
            <w:pPr>
              <w:jc w:val="center"/>
              <w:rPr>
                <w:rFonts w:ascii="Arial" w:hAnsi="Arial" w:cs="Arial"/>
                <w:b/>
                <w:sz w:val="24"/>
                <w:szCs w:val="24"/>
              </w:rPr>
            </w:pPr>
            <w:r w:rsidRPr="009C075D">
              <w:rPr>
                <w:rFonts w:ascii="Arial" w:hAnsi="Arial" w:cs="Arial"/>
                <w:b/>
                <w:sz w:val="24"/>
                <w:szCs w:val="24"/>
              </w:rPr>
              <w:t>Evêque d’Idiofa</w:t>
            </w:r>
          </w:p>
          <w:p w:rsidR="008E0151" w:rsidRPr="009C075D" w:rsidRDefault="008E0151" w:rsidP="009C075D">
            <w:pPr>
              <w:jc w:val="center"/>
              <w:rPr>
                <w:rFonts w:ascii="Arial" w:hAnsi="Arial" w:cs="Arial"/>
                <w:b/>
                <w:sz w:val="24"/>
                <w:szCs w:val="24"/>
              </w:rPr>
            </w:pPr>
          </w:p>
        </w:tc>
      </w:tr>
    </w:tbl>
    <w:p w:rsidR="00193F32" w:rsidRPr="008E0151" w:rsidRDefault="00193F32" w:rsidP="008E0151">
      <w:pPr>
        <w:jc w:val="both"/>
        <w:rPr>
          <w:rFonts w:ascii="Arial" w:hAnsi="Arial" w:cs="Arial"/>
          <w:sz w:val="28"/>
          <w:szCs w:val="28"/>
        </w:rPr>
      </w:pPr>
    </w:p>
    <w:sectPr w:rsidR="00193F32" w:rsidRPr="008E0151" w:rsidSect="009C075D">
      <w:headerReference w:type="default" r:id="rId7"/>
      <w:footerReference w:type="default" r:id="rId8"/>
      <w:pgSz w:w="11906" w:h="16838"/>
      <w:pgMar w:top="1417" w:right="1417" w:bottom="1417" w:left="1417" w:header="426" w:footer="8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65D" w:rsidRDefault="001F665D" w:rsidP="008E0151">
      <w:pPr>
        <w:spacing w:after="0" w:line="240" w:lineRule="auto"/>
      </w:pPr>
      <w:r>
        <w:separator/>
      </w:r>
    </w:p>
  </w:endnote>
  <w:endnote w:type="continuationSeparator" w:id="1">
    <w:p w:rsidR="001F665D" w:rsidRDefault="001F665D" w:rsidP="008E0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B9" w:rsidRDefault="00E419B9" w:rsidP="00E419B9">
    <w:pPr>
      <w:pStyle w:val="Pieddepage"/>
      <w:pBdr>
        <w:bottom w:val="thickThinSmallGap" w:sz="24" w:space="1" w:color="auto"/>
      </w:pBdr>
      <w:jc w:val="center"/>
    </w:pPr>
  </w:p>
  <w:p w:rsidR="00E419B9" w:rsidRDefault="00E419B9" w:rsidP="00E419B9">
    <w:pPr>
      <w:pStyle w:val="Pieddepage"/>
      <w:jc w:val="center"/>
    </w:pPr>
    <w:r>
      <w:t>B.P. 8251 – KINSHASA I  -  REPUBLIQUE DEMOCRATIQUE DU CONGO</w:t>
    </w:r>
  </w:p>
  <w:p w:rsidR="00E419B9" w:rsidRDefault="00E419B9" w:rsidP="00E419B9">
    <w:pPr>
      <w:pStyle w:val="Pieddepage"/>
      <w:jc w:val="center"/>
    </w:pPr>
    <w:r>
      <w:t xml:space="preserve">Tél. : +243 (0) 81 450 12 52- E-mail : </w:t>
    </w:r>
    <w:hyperlink r:id="rId1" w:history="1">
      <w:r w:rsidRPr="00F16AB2">
        <w:rPr>
          <w:rStyle w:val="Lienhypertexte"/>
        </w:rPr>
        <w:t>mokojose2@gmail.com</w:t>
      </w:r>
    </w:hyperlink>
    <w:r>
      <w:t xml:space="preserve">  - Web site : </w:t>
    </w:r>
    <w:hyperlink r:id="rId2" w:history="1">
      <w:r w:rsidRPr="00F16AB2">
        <w:rPr>
          <w:rStyle w:val="Lienhypertexte"/>
        </w:rPr>
        <w:t>www.diocese-idiofa.org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65D" w:rsidRDefault="001F665D" w:rsidP="008E0151">
      <w:pPr>
        <w:spacing w:after="0" w:line="240" w:lineRule="auto"/>
      </w:pPr>
      <w:r>
        <w:separator/>
      </w:r>
    </w:p>
  </w:footnote>
  <w:footnote w:type="continuationSeparator" w:id="1">
    <w:p w:rsidR="001F665D" w:rsidRDefault="001F665D" w:rsidP="008E0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4606"/>
      <w:gridCol w:w="4606"/>
    </w:tblGrid>
    <w:tr w:rsidR="00E419B9" w:rsidTr="00E419B9">
      <w:tc>
        <w:tcPr>
          <w:tcW w:w="4606" w:type="dxa"/>
          <w:tcBorders>
            <w:top w:val="nil"/>
            <w:left w:val="nil"/>
            <w:bottom w:val="nil"/>
            <w:right w:val="nil"/>
          </w:tcBorders>
        </w:tcPr>
        <w:p w:rsidR="00E419B9" w:rsidRDefault="00E419B9" w:rsidP="00E419B9">
          <w:pPr>
            <w:pStyle w:val="En-tte"/>
            <w:jc w:val="both"/>
          </w:pPr>
          <w:r>
            <w:rPr>
              <w:noProof/>
              <w:lang w:eastAsia="fr-FR"/>
            </w:rPr>
            <w:drawing>
              <wp:inline distT="0" distB="0" distL="0" distR="0">
                <wp:extent cx="1499870"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768350"/>
                        </a:xfrm>
                        <a:prstGeom prst="rect">
                          <a:avLst/>
                        </a:prstGeom>
                        <a:noFill/>
                      </pic:spPr>
                    </pic:pic>
                  </a:graphicData>
                </a:graphic>
              </wp:inline>
            </w:drawing>
          </w:r>
        </w:p>
        <w:p w:rsidR="00E419B9" w:rsidRPr="00E419B9" w:rsidRDefault="00E419B9" w:rsidP="00E419B9">
          <w:pPr>
            <w:pStyle w:val="En-tte"/>
            <w:jc w:val="both"/>
            <w:rPr>
              <w:rFonts w:ascii="Monotype Corsiva" w:hAnsi="Monotype Corsiva"/>
            </w:rPr>
          </w:pPr>
          <w:r w:rsidRPr="00E419B9">
            <w:rPr>
              <w:rFonts w:ascii="Monotype Corsiva" w:hAnsi="Monotype Corsiva"/>
            </w:rPr>
            <w:t>« Tout ce qu’il vous dira,</w:t>
          </w:r>
        </w:p>
        <w:p w:rsidR="00E419B9" w:rsidRPr="00E419B9" w:rsidRDefault="00E419B9" w:rsidP="00E419B9">
          <w:pPr>
            <w:pStyle w:val="En-tte"/>
            <w:jc w:val="both"/>
            <w:rPr>
              <w:rFonts w:ascii="Monotype Corsiva" w:hAnsi="Monotype Corsiva"/>
            </w:rPr>
          </w:pPr>
          <w:r w:rsidRPr="00E419B9">
            <w:rPr>
              <w:rFonts w:ascii="Monotype Corsiva" w:hAnsi="Monotype Corsiva"/>
            </w:rPr>
            <w:t>faites-le » (Jn 2, 5b)</w:t>
          </w:r>
        </w:p>
        <w:p w:rsidR="00E419B9" w:rsidRPr="00E419B9" w:rsidRDefault="00E419B9" w:rsidP="00E419B9">
          <w:pPr>
            <w:pStyle w:val="En-tte"/>
            <w:jc w:val="both"/>
            <w:rPr>
              <w:rFonts w:ascii="Arial" w:hAnsi="Arial" w:cs="Arial"/>
              <w:b/>
              <w:sz w:val="36"/>
              <w:szCs w:val="36"/>
            </w:rPr>
          </w:pPr>
          <w:r>
            <w:rPr>
              <w:rFonts w:ascii="Arial" w:hAnsi="Arial" w:cs="Arial"/>
              <w:b/>
              <w:sz w:val="36"/>
              <w:szCs w:val="36"/>
            </w:rPr>
            <w:t>DIOCESE D’IDIOFA</w:t>
          </w:r>
        </w:p>
      </w:tc>
      <w:tc>
        <w:tcPr>
          <w:tcW w:w="4606" w:type="dxa"/>
          <w:tcBorders>
            <w:top w:val="nil"/>
            <w:left w:val="nil"/>
            <w:bottom w:val="nil"/>
            <w:right w:val="nil"/>
          </w:tcBorders>
        </w:tcPr>
        <w:p w:rsidR="00E419B9" w:rsidRDefault="00E419B9" w:rsidP="00E419B9">
          <w:pPr>
            <w:pStyle w:val="En-tte"/>
          </w:pPr>
        </w:p>
      </w:tc>
    </w:tr>
  </w:tbl>
  <w:p w:rsidR="008E0151" w:rsidRDefault="008E0151" w:rsidP="00E419B9">
    <w:pPr>
      <w:pStyle w:val="En-tte"/>
    </w:pPr>
  </w:p>
  <w:p w:rsidR="008E0151" w:rsidRDefault="008E01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6F6"/>
    <w:multiLevelType w:val="hybridMultilevel"/>
    <w:tmpl w:val="12A83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A1691"/>
    <w:rsid w:val="00041B52"/>
    <w:rsid w:val="00050D4A"/>
    <w:rsid w:val="000534A7"/>
    <w:rsid w:val="00065C72"/>
    <w:rsid w:val="00076D4C"/>
    <w:rsid w:val="000C5420"/>
    <w:rsid w:val="000D43D9"/>
    <w:rsid w:val="00143C08"/>
    <w:rsid w:val="00167FB3"/>
    <w:rsid w:val="00193F32"/>
    <w:rsid w:val="001F665D"/>
    <w:rsid w:val="0021371F"/>
    <w:rsid w:val="00254BF7"/>
    <w:rsid w:val="002677CE"/>
    <w:rsid w:val="00276D02"/>
    <w:rsid w:val="0029331F"/>
    <w:rsid w:val="002E2FC4"/>
    <w:rsid w:val="00371575"/>
    <w:rsid w:val="00464875"/>
    <w:rsid w:val="004A61B9"/>
    <w:rsid w:val="0052559B"/>
    <w:rsid w:val="005A1691"/>
    <w:rsid w:val="005D717C"/>
    <w:rsid w:val="00611DA3"/>
    <w:rsid w:val="006F1B85"/>
    <w:rsid w:val="00812A2F"/>
    <w:rsid w:val="00895B85"/>
    <w:rsid w:val="008E0151"/>
    <w:rsid w:val="009078E1"/>
    <w:rsid w:val="009C075D"/>
    <w:rsid w:val="00A52B17"/>
    <w:rsid w:val="00A57086"/>
    <w:rsid w:val="00AA47FA"/>
    <w:rsid w:val="00B4612F"/>
    <w:rsid w:val="00B835B1"/>
    <w:rsid w:val="00BA0EBE"/>
    <w:rsid w:val="00BB1B16"/>
    <w:rsid w:val="00C61EC3"/>
    <w:rsid w:val="00C72E87"/>
    <w:rsid w:val="00C80A1B"/>
    <w:rsid w:val="00CC582A"/>
    <w:rsid w:val="00D112E2"/>
    <w:rsid w:val="00D542EE"/>
    <w:rsid w:val="00E419B9"/>
    <w:rsid w:val="00E5171B"/>
    <w:rsid w:val="00EE6A50"/>
    <w:rsid w:val="00F1064F"/>
    <w:rsid w:val="00F24C34"/>
    <w:rsid w:val="00F76924"/>
    <w:rsid w:val="00F92875"/>
    <w:rsid w:val="00FA1CD5"/>
    <w:rsid w:val="00FE18CC"/>
    <w:rsid w:val="00FE1B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E0151"/>
    <w:pPr>
      <w:tabs>
        <w:tab w:val="center" w:pos="4536"/>
        <w:tab w:val="right" w:pos="9072"/>
      </w:tabs>
      <w:spacing w:after="0" w:line="240" w:lineRule="auto"/>
    </w:pPr>
  </w:style>
  <w:style w:type="character" w:customStyle="1" w:styleId="En-tteCar">
    <w:name w:val="En-tête Car"/>
    <w:basedOn w:val="Policepardfaut"/>
    <w:link w:val="En-tte"/>
    <w:uiPriority w:val="99"/>
    <w:rsid w:val="008E0151"/>
  </w:style>
  <w:style w:type="paragraph" w:styleId="Pieddepage">
    <w:name w:val="footer"/>
    <w:basedOn w:val="Normal"/>
    <w:link w:val="PieddepageCar"/>
    <w:uiPriority w:val="99"/>
    <w:unhideWhenUsed/>
    <w:rsid w:val="008E01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51"/>
  </w:style>
  <w:style w:type="paragraph" w:styleId="Textedebulles">
    <w:name w:val="Balloon Text"/>
    <w:basedOn w:val="Normal"/>
    <w:link w:val="TextedebullesCar"/>
    <w:uiPriority w:val="99"/>
    <w:semiHidden/>
    <w:unhideWhenUsed/>
    <w:rsid w:val="00E419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9B9"/>
    <w:rPr>
      <w:rFonts w:ascii="Tahoma" w:hAnsi="Tahoma" w:cs="Tahoma"/>
      <w:sz w:val="16"/>
      <w:szCs w:val="16"/>
    </w:rPr>
  </w:style>
  <w:style w:type="character" w:styleId="Lienhypertexte">
    <w:name w:val="Hyperlink"/>
    <w:basedOn w:val="Policepardfaut"/>
    <w:uiPriority w:val="99"/>
    <w:unhideWhenUsed/>
    <w:rsid w:val="00E419B9"/>
    <w:rPr>
      <w:color w:val="0000FF" w:themeColor="hyperlink"/>
      <w:u w:val="single"/>
    </w:rPr>
  </w:style>
  <w:style w:type="paragraph" w:styleId="Paragraphedeliste">
    <w:name w:val="List Paragraph"/>
    <w:basedOn w:val="Normal"/>
    <w:uiPriority w:val="34"/>
    <w:qFormat/>
    <w:rsid w:val="00812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ocese-idiofa.org" TargetMode="External"/><Relationship Id="rId1" Type="http://schemas.openxmlformats.org/officeDocument/2006/relationships/hyperlink" Target="mailto:mokojose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2018-01-22T11:34:00Z</cp:lastPrinted>
  <dcterms:created xsi:type="dcterms:W3CDTF">2018-02-01T20:59:00Z</dcterms:created>
  <dcterms:modified xsi:type="dcterms:W3CDTF">2018-02-01T20:59:00Z</dcterms:modified>
</cp:coreProperties>
</file>