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E8" w:rsidRPr="00390D1B" w:rsidRDefault="008D3660" w:rsidP="00CE3DE8">
      <w:pPr>
        <w:spacing w:after="0" w:line="240" w:lineRule="auto"/>
        <w:rPr>
          <w:lang w:val="fr-FR"/>
        </w:rPr>
      </w:pPr>
      <w:r w:rsidRPr="00390D1B">
        <w:rPr>
          <w:lang w:val="fr-FR"/>
        </w:rPr>
        <w:t xml:space="preserve">DECRYPTAGE DU </w:t>
      </w:r>
      <w:r w:rsidR="00CE3DE8" w:rsidRPr="00390D1B">
        <w:rPr>
          <w:lang w:val="fr-FR"/>
        </w:rPr>
        <w:t>MESSAGE DU PAPE FRANÇOIS</w:t>
      </w:r>
    </w:p>
    <w:p w:rsidR="00CE3DE8" w:rsidRPr="00390D1B" w:rsidRDefault="00CE3DE8" w:rsidP="00CE3DE8">
      <w:pPr>
        <w:spacing w:after="0" w:line="240" w:lineRule="auto"/>
        <w:rPr>
          <w:lang w:val="fr-FR"/>
        </w:rPr>
      </w:pPr>
      <w:r w:rsidRPr="00390D1B">
        <w:rPr>
          <w:lang w:val="fr-FR"/>
        </w:rPr>
        <w:t>POUR LA 51ème JOURNÉE MONDIALE</w:t>
      </w:r>
    </w:p>
    <w:p w:rsidR="00CE3DE8" w:rsidRPr="00390D1B" w:rsidRDefault="00CE3DE8" w:rsidP="00CE3DE8">
      <w:pPr>
        <w:spacing w:after="0" w:line="240" w:lineRule="auto"/>
        <w:rPr>
          <w:lang w:val="fr-FR"/>
        </w:rPr>
      </w:pPr>
      <w:r w:rsidRPr="00390D1B">
        <w:rPr>
          <w:lang w:val="fr-FR"/>
        </w:rPr>
        <w:t>DES COMMUNICATIONS SOCIALES</w:t>
      </w:r>
    </w:p>
    <w:p w:rsidR="00FE3683" w:rsidRPr="00390D1B" w:rsidRDefault="00FE3683" w:rsidP="00CE3DE8">
      <w:pPr>
        <w:spacing w:after="0" w:line="240" w:lineRule="auto"/>
        <w:rPr>
          <w:lang w:val="fr-FR"/>
        </w:rPr>
      </w:pPr>
    </w:p>
    <w:p w:rsidR="00FE3683" w:rsidRPr="00390D1B" w:rsidRDefault="00FE3683" w:rsidP="00CE3DE8">
      <w:pPr>
        <w:spacing w:after="0" w:line="240" w:lineRule="auto"/>
        <w:rPr>
          <w:lang w:val="fr-FR"/>
        </w:rPr>
      </w:pPr>
    </w:p>
    <w:p w:rsidR="00FE3683" w:rsidRPr="008E3C75" w:rsidRDefault="00F75582" w:rsidP="008E3C75">
      <w:pPr>
        <w:pStyle w:val="Paragraphedeliste"/>
        <w:numPr>
          <w:ilvl w:val="0"/>
          <w:numId w:val="2"/>
        </w:numPr>
        <w:spacing w:after="0" w:line="240" w:lineRule="auto"/>
        <w:rPr>
          <w:b/>
        </w:rPr>
      </w:pPr>
      <w:r w:rsidRPr="008E3C75">
        <w:rPr>
          <w:b/>
        </w:rPr>
        <w:t>PREAMBULE</w:t>
      </w:r>
    </w:p>
    <w:p w:rsidR="00FE3683" w:rsidRDefault="00FE3683" w:rsidP="00CE3DE8">
      <w:pPr>
        <w:spacing w:after="0" w:line="240" w:lineRule="auto"/>
      </w:pPr>
    </w:p>
    <w:p w:rsidR="008E3C75" w:rsidRPr="008E3C75" w:rsidRDefault="008E3C75" w:rsidP="00F75582">
      <w:pPr>
        <w:spacing w:after="0" w:line="240" w:lineRule="auto"/>
        <w:ind w:left="360"/>
        <w:rPr>
          <w:rFonts w:ascii="Times New Roman" w:hAnsi="Times New Roman"/>
          <w:lang w:val="fr-FR"/>
        </w:rPr>
      </w:pPr>
      <w:r>
        <w:rPr>
          <w:rFonts w:ascii="Times New Roman" w:hAnsi="Times New Roman"/>
          <w:lang w:val="fr-FR"/>
        </w:rPr>
        <w:t>Schéma de communication</w:t>
      </w:r>
    </w:p>
    <w:p w:rsidR="00F75582" w:rsidRDefault="00F75582" w:rsidP="00F75582">
      <w:pPr>
        <w:spacing w:after="0" w:line="240" w:lineRule="auto"/>
        <w:ind w:left="360"/>
      </w:pPr>
    </w:p>
    <w:p w:rsidR="00FE3683" w:rsidRDefault="006D2B44" w:rsidP="00CE3DE8">
      <w:pPr>
        <w:spacing w:after="0" w:line="240" w:lineRule="auto"/>
      </w:pPr>
      <w:r>
        <w:rPr>
          <w:noProof/>
          <w:lang w:val="fr-FR" w:eastAsia="fr-FR"/>
        </w:rPr>
        <w:pict>
          <v:shapetype id="_x0000_t202" coordsize="21600,21600" o:spt="202" path="m,l,21600r21600,l21600,xe">
            <v:stroke joinstyle="miter"/>
            <v:path gradientshapeok="t" o:connecttype="rect"/>
          </v:shapetype>
          <v:shape id="Zone de texte 2" o:spid="_x0000_s1026" type="#_x0000_t202" style="position:absolute;margin-left:190.5pt;margin-top:4.35pt;width:90pt;height:35.2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" fillcolor="white [3201]" strokeweight=".5pt">
            <v:textbox>
              <w:txbxContent>
                <w:p w:rsidR="00FE3683" w:rsidRPr="00FE3683" w:rsidRDefault="00FE3683" w:rsidP="00FE3683">
                  <w:pPr>
                    <w:jc w:val="center"/>
                    <w:rPr>
                      <w:sz w:val="32"/>
                    </w:rPr>
                  </w:pPr>
                  <w:r>
                    <w:rPr>
                      <w:sz w:val="32"/>
                      <w:lang w:val="fr-FR"/>
                    </w:rPr>
                    <w:t>CANAL</w:t>
                  </w:r>
                </w:p>
              </w:txbxContent>
            </v:textbox>
          </v:shape>
        </w:pict>
      </w:r>
      <w:r>
        <w:rPr>
          <w:noProof/>
          <w:lang w:val="fr-FR" w:eastAsia="fr-FR"/>
        </w:rPr>
        <w:pict>
          <v:shape id="Zone de texte 3" o:spid="_x0000_s1027" type="#_x0000_t202" style="position:absolute;margin-left:372.75pt;margin-top:4.35pt;width:95.25pt;height:35.2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" fillcolor="white [3201]" strokeweight=".5pt">
            <v:textbox>
              <w:txbxContent>
                <w:p w:rsidR="00FE3683" w:rsidRPr="00FE3683" w:rsidRDefault="00FE3683" w:rsidP="00FE3683">
                  <w:pPr>
                    <w:rPr>
                      <w:sz w:val="32"/>
                    </w:rPr>
                  </w:pPr>
                  <w:r>
                    <w:rPr>
                      <w:sz w:val="32"/>
                      <w:lang w:val="fr-FR"/>
                    </w:rPr>
                    <w:t>RECEPTEUR</w:t>
                  </w:r>
                </w:p>
              </w:txbxContent>
            </v:textbox>
          </v:shape>
        </w:pict>
      </w:r>
      <w:r>
        <w:rPr>
          <w:noProof/>
          <w:lang w:val="fr-FR" w:eastAsia="fr-FR"/>
        </w:rPr>
        <w:pict>
          <v:shape id="Zone de texte 1" o:spid="_x0000_s1028" type="#_x0000_t202" style="position:absolute;margin-left:3.75pt;margin-top:5.1pt;width:90pt;height:35.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" fillcolor="white [3201]" strokeweight=".5pt">
            <v:textbox>
              <w:txbxContent>
                <w:p w:rsidR="00FE3683" w:rsidRPr="00FE3683" w:rsidRDefault="00FE3683">
                  <w:pPr>
                    <w:rPr>
                      <w:sz w:val="32"/>
                    </w:rPr>
                  </w:pPr>
                  <w:r w:rsidRPr="00FE3683">
                    <w:rPr>
                      <w:sz w:val="32"/>
                      <w:lang w:val="fr-FR"/>
                    </w:rPr>
                    <w:t>EMETTEUR</w:t>
                  </w:r>
                </w:p>
              </w:txbxContent>
            </v:textbox>
          </v:shape>
        </w:pict>
      </w:r>
      <w:r w:rsidR="00FE3683">
        <w:t xml:space="preserve">                                           ENCODAGE                                                        DECODAGE</w:t>
      </w:r>
    </w:p>
    <w:p w:rsidR="00FE3683" w:rsidRDefault="006D2B44" w:rsidP="00CE3DE8">
      <w:pPr>
        <w:spacing w:after="0" w:line="240" w:lineRule="auto"/>
      </w:pPr>
      <w:r>
        <w:rPr>
          <w:noProof/>
          <w:lang w:val="fr-FR" w:eastAsia="fr-FR"/>
        </w:rPr>
        <w:pict>
          <v:shapetype id="_x0000_t32" coordsize="21600,21600" o:spt="32" o:oned="t" path="m,l21600,21600e" filled="f">
            <v:path arrowok="t" fillok="f" o:connecttype="none"/>
            <o:lock v:ext="edit" shapetype="t"/>
          </v:shapetype>
          <v:shape id="Connecteur droit avec flèche 5" o:spid="_x0000_s1033" type="#_x0000_t32" style="position:absolute;margin-left:93.7pt;margin-top:7.4pt;width:86.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" strokecolor="black [3213]" strokeweight="1.5pt">
            <v:stroke endarrow="open"/>
          </v:shape>
        </w:pict>
      </w:r>
      <w:r>
        <w:rPr>
          <w:noProof/>
          <w:lang w:val="fr-FR" w:eastAsia="fr-FR"/>
        </w:rPr>
        <w:pict>
          <v:shape id="Connecteur droit avec flèche 4" o:spid="_x0000_s1032" type="#_x0000_t32" style="position:absolute;margin-left:286.45pt;margin-top:8.15pt;width:86.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" strokecolor="black [3213]" strokeweight="1.5pt">
            <v:stroke endarrow="open"/>
          </v:shape>
        </w:pict>
      </w:r>
    </w:p>
    <w:p w:rsidR="00FE3683" w:rsidRDefault="006D2B44" w:rsidP="00CE3DE8">
      <w:pPr>
        <w:spacing w:after="0" w:line="240" w:lineRule="auto"/>
      </w:pPr>
      <w:r>
        <w:rPr>
          <w:noProof/>
          <w:lang w:val="fr-FR" w:eastAsia="fr-FR"/>
        </w:rPr>
        <w:pict>
          <v:shape id="Forme libre 12" o:spid="_x0000_s1031" style="position:absolute;margin-left:281.25pt;margin-top:12.7pt;width:147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307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" path="m1743075,r,590550l,628650e" filled="f" strokecolor="black [3213]" strokeweight="1.5pt">
            <v:stroke endarrow="block"/>
            <v:path arrowok="t" o:connecttype="custom" o:connectlocs="1866900,0;1866900,653184;0,695325" o:connectangles="0,0,0"/>
          </v:shape>
        </w:pict>
      </w:r>
    </w:p>
    <w:p w:rsidR="00CE3DE8" w:rsidRDefault="006D2B44" w:rsidP="00CE3DE8">
      <w:r>
        <w:rPr>
          <w:noProof/>
          <w:lang w:val="fr-FR" w:eastAsia="fr-FR"/>
        </w:rPr>
        <w:pict>
          <v:shape id="Forme libre 14" o:spid="_x0000_s1030" style="position:absolute;margin-left:48pt;margin-top:.8pt;width:141.75pt;height:49.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8002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" path="m1800225,628650r-1790700,l,e" filled="f" strokecolor="black [3213]" strokeweight="1.5pt">
            <v:stroke endarrow="block"/>
            <v:path arrowok="t" o:connecttype="custom" o:connectlocs="1800225,628650;9525,628650;0,0" o:connectangles="0,0,0"/>
          </v:shape>
        </w:pict>
      </w:r>
    </w:p>
    <w:p w:rsidR="00FE3683" w:rsidRDefault="006D2B44" w:rsidP="00CE3DE8">
      <w:r>
        <w:rPr>
          <w:noProof/>
          <w:lang w:val="fr-FR" w:eastAsia="fr-FR"/>
        </w:rPr>
        <w:pict>
          <v:shape id="Zone de texte 6" o:spid="_x0000_s1029" type="#_x0000_t202" style="position:absolute;margin-left:190.5pt;margin-top:10.6pt;width:90pt;height:35.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" fillcolor="white [3201]" strokeweight=".5pt">
            <v:textbox>
              <w:txbxContent>
                <w:p w:rsidR="00FE3683" w:rsidRPr="00FE3683" w:rsidRDefault="00FE3683" w:rsidP="00FE3683">
                  <w:pPr>
                    <w:jc w:val="center"/>
                    <w:rPr>
                      <w:sz w:val="32"/>
                    </w:rPr>
                  </w:pPr>
                  <w:r>
                    <w:rPr>
                      <w:sz w:val="32"/>
                      <w:lang w:val="fr-FR"/>
                    </w:rPr>
                    <w:t>FEED BACK</w:t>
                  </w:r>
                </w:p>
              </w:txbxContent>
            </v:textbox>
          </v:shape>
        </w:pict>
      </w:r>
    </w:p>
    <w:p w:rsidR="008E3C75" w:rsidRDefault="008E3C75" w:rsidP="008E3C75">
      <w:pPr>
        <w:spacing w:after="0" w:line="240" w:lineRule="auto"/>
        <w:ind w:left="360"/>
        <w:rPr>
          <w:rFonts w:ascii="Times New Roman" w:hAnsi="Times New Roman"/>
          <w:lang w:val="fr-FR"/>
        </w:rPr>
      </w:pPr>
    </w:p>
    <w:p w:rsidR="008E3C75" w:rsidRDefault="008E3C75" w:rsidP="008E3C75">
      <w:pPr>
        <w:spacing w:after="0" w:line="240" w:lineRule="auto"/>
        <w:ind w:left="360"/>
        <w:rPr>
          <w:rFonts w:ascii="Times New Roman" w:hAnsi="Times New Roman"/>
          <w:lang w:val="fr-FR"/>
        </w:rPr>
      </w:pPr>
    </w:p>
    <w:p w:rsidR="008E3C75" w:rsidRDefault="008E3C75" w:rsidP="008E3C75">
      <w:pPr>
        <w:spacing w:after="0" w:line="240" w:lineRule="auto"/>
        <w:ind w:left="360"/>
        <w:rPr>
          <w:rFonts w:ascii="Times New Roman" w:hAnsi="Times New Roman"/>
          <w:lang w:val="fr-FR"/>
        </w:rPr>
      </w:pPr>
    </w:p>
    <w:p w:rsidR="008E3C75" w:rsidRDefault="008E3C75" w:rsidP="008E3C75">
      <w:pPr>
        <w:spacing w:after="0" w:line="240" w:lineRule="auto"/>
        <w:ind w:left="360"/>
        <w:rPr>
          <w:rFonts w:ascii="Times New Roman" w:hAnsi="Times New Roman"/>
          <w:lang w:val="fr-FR"/>
        </w:rPr>
      </w:pPr>
    </w:p>
    <w:p w:rsidR="008E3C75" w:rsidRDefault="008E3C75" w:rsidP="008E3C75">
      <w:pPr>
        <w:spacing w:after="0" w:line="240" w:lineRule="auto"/>
        <w:ind w:left="360"/>
        <w:rPr>
          <w:rFonts w:ascii="Times New Roman" w:hAnsi="Times New Roman"/>
          <w:lang w:val="fr-FR"/>
        </w:rPr>
      </w:pPr>
    </w:p>
    <w:p w:rsidR="008E3C75" w:rsidRDefault="008E3C75" w:rsidP="008E3C75">
      <w:pPr>
        <w:ind w:firstLine="708"/>
        <w:jc w:val="both"/>
        <w:rPr>
          <w:rFonts w:ascii="Times New Roman" w:hAnsi="Times New Roman"/>
          <w:lang w:val="fr-FR"/>
        </w:rPr>
      </w:pPr>
      <w:r w:rsidRPr="008E3C75">
        <w:rPr>
          <w:rFonts w:ascii="Times New Roman" w:hAnsi="Times New Roman"/>
          <w:lang w:val="fr-FR"/>
        </w:rPr>
        <w:t>A suivre le schéma de communication suivant, on a l’impression que notre message s’adresse seulement à l’émetteur qui est le journaliste, mais nous sommes tous interpellés et nous tous utilisons ce schéma d’une manière ou d’une autre.</w:t>
      </w:r>
    </w:p>
    <w:p w:rsidR="00CE3DE8" w:rsidRPr="00C92513" w:rsidRDefault="008E3C75" w:rsidP="008E3C75">
      <w:pPr>
        <w:rPr>
          <w:b/>
          <w:i/>
          <w:lang w:val="fr-FR"/>
        </w:rPr>
      </w:pPr>
      <w:r w:rsidRPr="00390D1B">
        <w:rPr>
          <w:rFonts w:ascii="Times New Roman" w:hAnsi="Times New Roman"/>
          <w:lang w:val="fr-FR"/>
        </w:rPr>
        <w:t>Référence</w:t>
      </w:r>
      <w:r w:rsidRPr="00390D1B">
        <w:rPr>
          <w:lang w:val="fr-FR"/>
        </w:rPr>
        <w:t xml:space="preserve">: </w:t>
      </w:r>
      <w:r w:rsidR="00CE3DE8" w:rsidRPr="00C92513">
        <w:rPr>
          <w:b/>
          <w:i/>
          <w:lang w:val="fr-FR"/>
        </w:rPr>
        <w:t>« Ne crains pas, car je suis avec toi » (Is 43,5).</w:t>
      </w:r>
    </w:p>
    <w:p w:rsidR="00CE3DE8" w:rsidRPr="00C92513" w:rsidRDefault="008E3C75" w:rsidP="008E3C75">
      <w:pPr>
        <w:rPr>
          <w:b/>
          <w:i/>
          <w:sz w:val="32"/>
          <w:lang w:val="fr-FR"/>
        </w:rPr>
      </w:pPr>
      <w:r>
        <w:rPr>
          <w:b/>
          <w:i/>
          <w:sz w:val="32"/>
          <w:lang w:val="fr-FR"/>
        </w:rPr>
        <w:t>Thème : « </w:t>
      </w:r>
      <w:r w:rsidR="00CE3DE8" w:rsidRPr="00C92513">
        <w:rPr>
          <w:b/>
          <w:i/>
          <w:sz w:val="32"/>
          <w:lang w:val="fr-FR"/>
        </w:rPr>
        <w:t>Communiquer l'espérance et la confiance en notre temps</w:t>
      </w:r>
      <w:r>
        <w:rPr>
          <w:b/>
          <w:i/>
          <w:sz w:val="32"/>
          <w:lang w:val="fr-FR"/>
        </w:rPr>
        <w:t> »</w:t>
      </w:r>
    </w:p>
    <w:p w:rsidR="00CE3DE8" w:rsidRPr="00CB3AA3" w:rsidRDefault="00015FC5" w:rsidP="00015FC5">
      <w:pPr>
        <w:ind w:firstLine="708"/>
        <w:jc w:val="both"/>
        <w:rPr>
          <w:rFonts w:ascii="Times New Roman" w:hAnsi="Times New Roman"/>
          <w:lang w:val="fr-FR"/>
        </w:rPr>
      </w:pPr>
      <w:r>
        <w:rPr>
          <w:rFonts w:ascii="Times New Roman" w:hAnsi="Times New Roman"/>
          <w:lang w:val="fr-FR"/>
        </w:rPr>
        <w:t>L</w:t>
      </w:r>
      <w:r w:rsidR="00CE3DE8" w:rsidRPr="00CB3AA3">
        <w:rPr>
          <w:rFonts w:ascii="Times New Roman" w:hAnsi="Times New Roman"/>
          <w:lang w:val="fr-FR"/>
        </w:rPr>
        <w:t>es informations</w:t>
      </w:r>
      <w:r>
        <w:rPr>
          <w:rFonts w:ascii="Times New Roman" w:hAnsi="Times New Roman"/>
          <w:lang w:val="fr-FR"/>
        </w:rPr>
        <w:t xml:space="preserve"> diffusées</w:t>
      </w:r>
      <w:r w:rsidR="00CE3DE8" w:rsidRPr="00CB3AA3">
        <w:rPr>
          <w:rFonts w:ascii="Times New Roman" w:hAnsi="Times New Roman"/>
          <w:lang w:val="fr-FR"/>
        </w:rPr>
        <w:t xml:space="preserve"> peuvent être bonnes ou mauvaises, vraies ou fausses. </w:t>
      </w:r>
      <w:r>
        <w:rPr>
          <w:rFonts w:ascii="Times New Roman" w:hAnsi="Times New Roman"/>
          <w:lang w:val="fr-FR"/>
        </w:rPr>
        <w:t>Le message du Pape s’adresse aux journalistes pour qu’ils donnent la vraie information</w:t>
      </w:r>
      <w:r w:rsidR="00CE3DE8" w:rsidRPr="00CB3AA3">
        <w:rPr>
          <w:rFonts w:ascii="Times New Roman" w:hAnsi="Times New Roman"/>
          <w:lang w:val="fr-FR"/>
        </w:rPr>
        <w:t xml:space="preserve"> à ceux qui se nourrissent des fruits de leur communication. </w:t>
      </w:r>
      <w:r>
        <w:rPr>
          <w:rFonts w:ascii="Times New Roman" w:hAnsi="Times New Roman"/>
          <w:lang w:val="fr-FR"/>
        </w:rPr>
        <w:t>Il nous</w:t>
      </w:r>
      <w:r w:rsidR="00CE3DE8" w:rsidRPr="00CB3AA3">
        <w:rPr>
          <w:rFonts w:ascii="Times New Roman" w:hAnsi="Times New Roman"/>
          <w:lang w:val="fr-FR"/>
        </w:rPr>
        <w:t xml:space="preserve"> exhorter chacun à une communication constructive qui, en rejetant les préjugés envers l'autre,</w:t>
      </w:r>
      <w:r>
        <w:rPr>
          <w:rFonts w:ascii="Times New Roman" w:hAnsi="Times New Roman"/>
          <w:lang w:val="fr-FR"/>
        </w:rPr>
        <w:t xml:space="preserve"> pour</w:t>
      </w:r>
      <w:r w:rsidR="00CE3DE8" w:rsidRPr="00CB3AA3">
        <w:rPr>
          <w:rFonts w:ascii="Times New Roman" w:hAnsi="Times New Roman"/>
          <w:lang w:val="fr-FR"/>
        </w:rPr>
        <w:t xml:space="preserve"> favorise une culture de la rencontre grâce à laquelle il est possible d’apprendre à regarder la réalité en toute confiance.</w:t>
      </w:r>
    </w:p>
    <w:p w:rsidR="00C32955" w:rsidRDefault="00015FC5" w:rsidP="00CE3DE8">
      <w:pPr>
        <w:jc w:val="both"/>
        <w:rPr>
          <w:rFonts w:ascii="Times New Roman" w:hAnsi="Times New Roman"/>
          <w:lang w:val="fr-FR"/>
        </w:rPr>
      </w:pPr>
      <w:r>
        <w:rPr>
          <w:rFonts w:ascii="Times New Roman" w:hAnsi="Times New Roman"/>
          <w:lang w:val="fr-FR"/>
        </w:rPr>
        <w:t>Il</w:t>
      </w:r>
      <w:r w:rsidR="00CE3DE8" w:rsidRPr="00CB3AA3">
        <w:rPr>
          <w:rFonts w:ascii="Times New Roman" w:hAnsi="Times New Roman"/>
          <w:lang w:val="fr-FR"/>
        </w:rPr>
        <w:t xml:space="preserve"> faut</w:t>
      </w:r>
      <w:r>
        <w:rPr>
          <w:rFonts w:ascii="Times New Roman" w:hAnsi="Times New Roman"/>
          <w:lang w:val="fr-FR"/>
        </w:rPr>
        <w:t>, dit-il,« </w:t>
      </w:r>
      <w:r w:rsidR="00CE3DE8" w:rsidRPr="00CB3AA3">
        <w:rPr>
          <w:rFonts w:ascii="Times New Roman" w:hAnsi="Times New Roman"/>
          <w:lang w:val="fr-FR"/>
        </w:rPr>
        <w:t>briser le cercle vicieux de l'anxiété et endiguer la spirale de la peur, fruit de l'habitude de concentrer l'attention sur les "mauvaises nouvelles" (les guerres, le terrorisme, les scandales et toutes sortes d'échec dans les affaires humaines)</w:t>
      </w:r>
      <w:r>
        <w:rPr>
          <w:rFonts w:ascii="Times New Roman" w:hAnsi="Times New Roman"/>
          <w:lang w:val="fr-FR"/>
        </w:rPr>
        <w:t> »</w:t>
      </w:r>
      <w:r w:rsidR="00CE3DE8" w:rsidRPr="00CB3AA3">
        <w:rPr>
          <w:rFonts w:ascii="Times New Roman" w:hAnsi="Times New Roman"/>
          <w:lang w:val="fr-FR"/>
        </w:rPr>
        <w:t xml:space="preserve">. </w:t>
      </w:r>
      <w:r w:rsidR="00C32955">
        <w:rPr>
          <w:rFonts w:ascii="Times New Roman" w:hAnsi="Times New Roman"/>
          <w:lang w:val="fr-FR"/>
        </w:rPr>
        <w:t>Nous devons chercher</w:t>
      </w:r>
      <w:r w:rsidR="00CE3DE8" w:rsidRPr="00CB3AA3">
        <w:rPr>
          <w:rFonts w:ascii="Times New Roman" w:hAnsi="Times New Roman"/>
          <w:lang w:val="fr-FR"/>
        </w:rPr>
        <w:t xml:space="preserve"> à dépasser ce sentiment de mécontentement et de résignation qui nous saisit souvent, nous plongeant dans l'apathie, et provoquant la peur ou l'impression qu’on ne peut opposer de limites au mal. </w:t>
      </w:r>
    </w:p>
    <w:p w:rsidR="008D3660" w:rsidRPr="00CB3AA3" w:rsidRDefault="00C32955" w:rsidP="00C32955">
      <w:pPr>
        <w:ind w:firstLine="708"/>
        <w:jc w:val="both"/>
        <w:rPr>
          <w:rFonts w:ascii="Times New Roman" w:hAnsi="Times New Roman"/>
          <w:lang w:val="fr-FR"/>
        </w:rPr>
      </w:pPr>
      <w:r w:rsidRPr="00C32955">
        <w:rPr>
          <w:rFonts w:ascii="Times New Roman" w:hAnsi="Times New Roman"/>
          <w:lang w:val="fr-FR"/>
        </w:rPr>
        <w:t xml:space="preserve">Il voudrait </w:t>
      </w:r>
      <w:r w:rsidR="00CE3DE8" w:rsidRPr="00C32955">
        <w:rPr>
          <w:rFonts w:ascii="Times New Roman" w:hAnsi="Times New Roman"/>
          <w:lang w:val="fr-FR"/>
        </w:rPr>
        <w:t>apporter une contribution à la recherche d'un style ouvert et créatif de communication qui ne soit jamais disposé à accorder au mal un premier rôle, mais qui cherche à mettre en lumière les solutions possibles, inspirant une approche active et responsable aux personnes auxquelles l’information est communiquée. Je voudrais inviter à offrir aux hommes et aux femmes de notre temps des récits marqués par la logique de la "bonne nouvelle".</w:t>
      </w:r>
    </w:p>
    <w:p w:rsidR="00CE3DE8" w:rsidRPr="008E3C75" w:rsidRDefault="00CE3DE8" w:rsidP="008E3C75">
      <w:pPr>
        <w:pStyle w:val="Paragraphedeliste"/>
        <w:numPr>
          <w:ilvl w:val="0"/>
          <w:numId w:val="2"/>
        </w:numPr>
        <w:jc w:val="both"/>
        <w:rPr>
          <w:rFonts w:ascii="Times New Roman" w:hAnsi="Times New Roman"/>
          <w:b/>
          <w:sz w:val="28"/>
          <w:lang w:val="fr-FR"/>
        </w:rPr>
      </w:pPr>
      <w:r w:rsidRPr="008E3C75">
        <w:rPr>
          <w:rFonts w:ascii="Times New Roman" w:hAnsi="Times New Roman"/>
          <w:b/>
          <w:sz w:val="28"/>
          <w:lang w:val="fr-FR"/>
        </w:rPr>
        <w:lastRenderedPageBreak/>
        <w:t>La bonne nouvelle</w:t>
      </w:r>
    </w:p>
    <w:p w:rsidR="00CE3DE8" w:rsidRPr="00CB3AA3" w:rsidRDefault="00CE3DE8" w:rsidP="00C32955">
      <w:pPr>
        <w:ind w:firstLine="708"/>
        <w:jc w:val="both"/>
        <w:rPr>
          <w:rFonts w:ascii="Times New Roman" w:hAnsi="Times New Roman"/>
          <w:lang w:val="fr-FR"/>
        </w:rPr>
      </w:pPr>
      <w:r w:rsidRPr="00CB3AA3">
        <w:rPr>
          <w:rFonts w:ascii="Times New Roman" w:hAnsi="Times New Roman"/>
          <w:lang w:val="fr-FR"/>
        </w:rPr>
        <w:t>La réalité, en soi, n'a pas une signification univoque. Tout dépend du regard avec lequel elle est saisie, des "lunettes" à travers lesquelles on choisit de la regarder: en changeant les verres, la réalité aussi apparaît différente. D’où pouvons-nous donc partir pour lire la réalité avec de bonnes "lunettes"?</w:t>
      </w:r>
    </w:p>
    <w:p w:rsidR="00C32955" w:rsidRDefault="00CE3DE8" w:rsidP="00CE3DE8">
      <w:pPr>
        <w:jc w:val="both"/>
        <w:rPr>
          <w:rFonts w:ascii="Times New Roman" w:hAnsi="Times New Roman"/>
          <w:lang w:val="fr-FR"/>
        </w:rPr>
      </w:pPr>
      <w:r w:rsidRPr="00CB3AA3">
        <w:rPr>
          <w:rFonts w:ascii="Times New Roman" w:hAnsi="Times New Roman"/>
          <w:lang w:val="fr-FR"/>
        </w:rPr>
        <w:t xml:space="preserve">Pour nous chrétiens, les lunettes appropriées pour déchiffrer la réalité, ne peuvent être que celles de la bonne nouvelle, de la Bonne Nouvelle par excellence: «l'Evangile de Jésus, Christ, Fils de Dieu» (Mc 1,1). </w:t>
      </w:r>
    </w:p>
    <w:p w:rsidR="00CE3DE8" w:rsidRPr="00CB1168" w:rsidRDefault="00CE3DE8" w:rsidP="00C32955">
      <w:pPr>
        <w:ind w:firstLine="708"/>
        <w:jc w:val="both"/>
        <w:rPr>
          <w:rFonts w:ascii="Times New Roman" w:hAnsi="Times New Roman"/>
          <w:lang w:val="fr-FR"/>
        </w:rPr>
      </w:pPr>
      <w:r w:rsidRPr="00CB1168">
        <w:rPr>
          <w:rFonts w:ascii="Times New Roman" w:hAnsi="Times New Roman"/>
          <w:lang w:val="fr-FR"/>
        </w:rPr>
        <w:t>Cette bonne nouvelle qui est Jésus lui-même, n’est pas bonne car dénuée de souffrance, mais parce que la souffrance aussi est vécue dans un cadre plus large, comme une partie intégrante de son amour pour le Père et pour l'humanité. En Christ, Dieu s’est rendu solidaire avec toutes les situations humaines, nous révélant que nous ne sommes pas seuls parce que nous avons un Père qui ne peut jamais oublier ses enfants. «Ne crains pas, car je suis avec toi» (Is 43,5) sont les paroles consolatrices d'un Dieu qui depuis toujours s’est impliqué dans l'histoire de son peuple. En Lui les ténèbres et la mort deviennent des lieux de communion avec la Lumière et la Vie</w:t>
      </w:r>
      <w:proofErr w:type="gramStart"/>
      <w:r w:rsidRPr="00CB1168">
        <w:rPr>
          <w:rFonts w:ascii="Times New Roman" w:hAnsi="Times New Roman"/>
          <w:lang w:val="fr-FR"/>
        </w:rPr>
        <w:t>..</w:t>
      </w:r>
      <w:proofErr w:type="gramEnd"/>
      <w:r w:rsidRPr="00CB1168">
        <w:rPr>
          <w:rFonts w:ascii="Times New Roman" w:hAnsi="Times New Roman"/>
          <w:lang w:val="fr-FR"/>
        </w:rPr>
        <w:t xml:space="preserve"> C’est une espérance qui ne déçoit pas, parce que l'amour de Dieu a été répandu dans nos cœurs (cf. </w:t>
      </w:r>
      <w:proofErr w:type="spellStart"/>
      <w:r w:rsidRPr="00CB1168">
        <w:rPr>
          <w:rFonts w:ascii="Times New Roman" w:hAnsi="Times New Roman"/>
          <w:lang w:val="fr-FR"/>
        </w:rPr>
        <w:t>Rm</w:t>
      </w:r>
      <w:proofErr w:type="spellEnd"/>
      <w:r w:rsidRPr="00CB1168">
        <w:rPr>
          <w:rFonts w:ascii="Times New Roman" w:hAnsi="Times New Roman"/>
          <w:lang w:val="fr-FR"/>
        </w:rPr>
        <w:t xml:space="preserve"> 5,5) et fait germer la vie</w:t>
      </w:r>
      <w:r w:rsidRPr="00CB3AA3">
        <w:rPr>
          <w:rFonts w:ascii="Times New Roman" w:hAnsi="Times New Roman"/>
          <w:lang w:val="fr-FR"/>
        </w:rPr>
        <w:t xml:space="preserve"> nouvelle comme la plante </w:t>
      </w:r>
      <w:r w:rsidRPr="00CB1168">
        <w:rPr>
          <w:rFonts w:ascii="Times New Roman" w:hAnsi="Times New Roman"/>
          <w:lang w:val="fr-FR"/>
        </w:rPr>
        <w:t xml:space="preserve">germe du grain jeté en terre. Dans cette lumière tout nouveau drame qui arrive dans l'histoire du monde devient aussi le scénario </w:t>
      </w:r>
      <w:proofErr w:type="gramStart"/>
      <w:r w:rsidRPr="00CB1168">
        <w:rPr>
          <w:rFonts w:ascii="Times New Roman" w:hAnsi="Times New Roman"/>
          <w:lang w:val="fr-FR"/>
        </w:rPr>
        <w:t>d’une possible bonne nouvelle</w:t>
      </w:r>
      <w:proofErr w:type="gramEnd"/>
      <w:r w:rsidRPr="00CB1168">
        <w:rPr>
          <w:rFonts w:ascii="Times New Roman" w:hAnsi="Times New Roman"/>
          <w:lang w:val="fr-FR"/>
        </w:rPr>
        <w:t>, car l'amour parvient toujours à trouver le chemin de la proximité et à susciter des cœurs capables de s’émouvoir, des visages capables de ne pas se décourager, des mains prêtes à construire.</w:t>
      </w:r>
    </w:p>
    <w:p w:rsidR="00CE3DE8" w:rsidRPr="00CB1168" w:rsidRDefault="00CE3DE8" w:rsidP="008E3C75">
      <w:pPr>
        <w:pStyle w:val="Paragraphedeliste"/>
        <w:numPr>
          <w:ilvl w:val="0"/>
          <w:numId w:val="2"/>
        </w:numPr>
        <w:jc w:val="both"/>
        <w:rPr>
          <w:rFonts w:ascii="Times New Roman" w:hAnsi="Times New Roman"/>
          <w:b/>
          <w:sz w:val="28"/>
          <w:lang w:val="fr-FR"/>
        </w:rPr>
      </w:pPr>
      <w:r w:rsidRPr="00882A52">
        <w:rPr>
          <w:rFonts w:ascii="Times New Roman" w:hAnsi="Times New Roman"/>
          <w:b/>
          <w:sz w:val="28"/>
          <w:lang w:val="fr-FR"/>
        </w:rPr>
        <w:t>La confiance dans la semence du Royaume</w:t>
      </w:r>
    </w:p>
    <w:p w:rsidR="00CE3DE8" w:rsidRPr="00CB1168" w:rsidRDefault="00CB1168" w:rsidP="00CB1168">
      <w:pPr>
        <w:ind w:firstLine="708"/>
        <w:jc w:val="both"/>
        <w:rPr>
          <w:rFonts w:ascii="Times New Roman" w:hAnsi="Times New Roman"/>
          <w:lang w:val="fr-FR"/>
        </w:rPr>
      </w:pPr>
      <w:r>
        <w:rPr>
          <w:rFonts w:ascii="Times New Roman" w:hAnsi="Times New Roman"/>
          <w:lang w:val="fr-FR"/>
        </w:rPr>
        <w:t>L</w:t>
      </w:r>
      <w:r w:rsidR="00CE3DE8" w:rsidRPr="00CB1168">
        <w:rPr>
          <w:rFonts w:ascii="Times New Roman" w:hAnsi="Times New Roman"/>
          <w:lang w:val="fr-FR"/>
        </w:rPr>
        <w:t xml:space="preserve">e Royaume de Dieu est souvent comparé à la semence, qui libère sa puissance vitale quand elle meurt dans le sol (cf. Mc 4,1 à 34). L’utilisation d’images et de métaphores </w:t>
      </w:r>
      <w:r>
        <w:rPr>
          <w:rFonts w:ascii="Times New Roman" w:hAnsi="Times New Roman"/>
          <w:lang w:val="fr-FR"/>
        </w:rPr>
        <w:t xml:space="preserve">mène à </w:t>
      </w:r>
      <w:r w:rsidR="00CE3DE8" w:rsidRPr="00CB1168">
        <w:rPr>
          <w:rFonts w:ascii="Times New Roman" w:hAnsi="Times New Roman"/>
          <w:lang w:val="fr-FR"/>
        </w:rPr>
        <w:t>communiquer la beauté paradoxale de la vie nouvelle dans le Christ, où les hostilités et la croix n’empêchent pas, mais réalisent le salut de Dieu, où la faiblesse est plus forte que toute puissance humaine, où l’échec peut être le prélude à l’accomplissement le plus grand de toutes choses dans l'amour. Et c’est justement ainsi, en réalité, que mûrit et s’approfondit l'espérance du Royaume de Dieu: « Comme d’un homme qui aurait jeté du grain en terre : qu’il dorme et qu’il se lève, nuit et jour, la semence germe et pousse » (Mc 4,26-27)</w:t>
      </w:r>
    </w:p>
    <w:p w:rsidR="00CE3DE8" w:rsidRPr="00CB3AA3" w:rsidRDefault="00CE3DE8" w:rsidP="00CE3DE8">
      <w:pPr>
        <w:jc w:val="both"/>
        <w:rPr>
          <w:rFonts w:ascii="Times New Roman" w:hAnsi="Times New Roman"/>
          <w:lang w:val="fr-FR"/>
        </w:rPr>
      </w:pPr>
      <w:r w:rsidRPr="00CB3AA3">
        <w:rPr>
          <w:rFonts w:ascii="Times New Roman" w:hAnsi="Times New Roman"/>
          <w:lang w:val="fr-FR"/>
        </w:rPr>
        <w:t>Le Royaume de Dieu est déjà parmi nous, comme une graine cachée à un regard superficiel et dont la croissance se fait en silence. Celui qui a des yeux rendus clairs par l’Esprit Saint peut le voir germer et ne se laisse pas voler la joie du Royaume par les mauvaises herbes toujours présentes.</w:t>
      </w:r>
    </w:p>
    <w:p w:rsidR="00CE3DE8" w:rsidRPr="00A95D2D" w:rsidRDefault="00CE3DE8" w:rsidP="008E3C75">
      <w:pPr>
        <w:pStyle w:val="Paragraphedeliste"/>
        <w:numPr>
          <w:ilvl w:val="0"/>
          <w:numId w:val="2"/>
        </w:numPr>
        <w:jc w:val="both"/>
        <w:rPr>
          <w:rFonts w:ascii="Times New Roman" w:hAnsi="Times New Roman"/>
          <w:b/>
          <w:sz w:val="32"/>
          <w:lang w:val="fr-FR"/>
        </w:rPr>
      </w:pPr>
      <w:r w:rsidRPr="00A95D2D">
        <w:rPr>
          <w:rFonts w:ascii="Times New Roman" w:hAnsi="Times New Roman"/>
          <w:b/>
          <w:sz w:val="32"/>
          <w:lang w:val="fr-FR"/>
        </w:rPr>
        <w:t>Les horizons de l'Esprit</w:t>
      </w:r>
    </w:p>
    <w:p w:rsidR="00CE3DE8" w:rsidRPr="000054F6" w:rsidRDefault="00CB1168" w:rsidP="000054F6">
      <w:pPr>
        <w:ind w:firstLine="708"/>
        <w:jc w:val="both"/>
        <w:rPr>
          <w:rFonts w:ascii="Times New Roman" w:hAnsi="Times New Roman"/>
          <w:lang w:val="fr-FR"/>
        </w:rPr>
      </w:pPr>
      <w:r w:rsidRPr="000054F6">
        <w:rPr>
          <w:rFonts w:ascii="Times New Roman" w:hAnsi="Times New Roman"/>
          <w:lang w:val="fr-FR"/>
        </w:rPr>
        <w:t>Par l</w:t>
      </w:r>
      <w:r w:rsidR="00CE3DE8" w:rsidRPr="000054F6">
        <w:rPr>
          <w:rFonts w:ascii="Times New Roman" w:hAnsi="Times New Roman"/>
          <w:lang w:val="fr-FR"/>
        </w:rPr>
        <w:t xml:space="preserve">'Ascension. Bien qu'il semble que le Seigneur s’éloigne de nous, en fait, les horizons de l’espérance s’élargissent. Effectivement, chaque homme et chaque femme, dans le Christ, qui élève notre humanité jusqu’au Ciel, peut librement «entrer dans le sanctuaire grâce au sang de Jésus, chemin nouveau et vivant qu’il a inauguré pour nous en franchissant le rideau du Sanctuaire, c'est-à-dire sa chair » (He 10, 19-20). A travers « la force de l'Esprit Saint » nous pouvons être «témoins» et communicateurs d'une humanité nouvelle, rachetée, « jusqu'aux extrémités de la terre» (cf. </w:t>
      </w:r>
      <w:proofErr w:type="spellStart"/>
      <w:r w:rsidR="00CE3DE8" w:rsidRPr="000054F6">
        <w:rPr>
          <w:rFonts w:ascii="Times New Roman" w:hAnsi="Times New Roman"/>
          <w:lang w:val="fr-FR"/>
        </w:rPr>
        <w:t>Ac</w:t>
      </w:r>
      <w:proofErr w:type="spellEnd"/>
      <w:r w:rsidR="00CE3DE8" w:rsidRPr="000054F6">
        <w:rPr>
          <w:rFonts w:ascii="Times New Roman" w:hAnsi="Times New Roman"/>
          <w:lang w:val="fr-FR"/>
        </w:rPr>
        <w:t xml:space="preserve"> 1,7-8).</w:t>
      </w:r>
    </w:p>
    <w:p w:rsidR="00CE3DE8" w:rsidRPr="000054F6" w:rsidRDefault="00CE3DE8" w:rsidP="00CE3DE8">
      <w:pPr>
        <w:jc w:val="both"/>
        <w:rPr>
          <w:rFonts w:ascii="Times New Roman" w:hAnsi="Times New Roman"/>
          <w:lang w:val="fr-FR"/>
        </w:rPr>
      </w:pPr>
      <w:r w:rsidRPr="000054F6">
        <w:rPr>
          <w:rFonts w:ascii="Times New Roman" w:hAnsi="Times New Roman"/>
          <w:lang w:val="fr-FR"/>
        </w:rPr>
        <w:lastRenderedPageBreak/>
        <w:t>La confiance dans la semence du Royaume de Dieu et dans la logique de Pâques ne peut que façonner aussi la manière dont nous communiquons. Cette confiance nous permet d'agir – dans les nombreuses formes de communication d’aujourd'hui – avec la conviction qu’il est possible d’apercevoir et d’éclairer la bonne nouvelle présente dans la réalité de chaque histoire et dans le visage de toute personne.</w:t>
      </w:r>
    </w:p>
    <w:p w:rsidR="00CE3DE8" w:rsidRDefault="00CE3DE8" w:rsidP="00CE3DE8">
      <w:pPr>
        <w:jc w:val="both"/>
        <w:rPr>
          <w:rFonts w:ascii="Times New Roman" w:hAnsi="Times New Roman"/>
          <w:lang w:val="fr-FR"/>
        </w:rPr>
      </w:pPr>
      <w:r w:rsidRPr="000054F6">
        <w:rPr>
          <w:rFonts w:ascii="Times New Roman" w:hAnsi="Times New Roman"/>
          <w:lang w:val="fr-FR"/>
        </w:rPr>
        <w:t>Celui qui, avec foi, se laisse guider par l’Esprit Saint devient capable de discerner en tout évènement ce qui se passe entre Dieu et l’humanité, reconnaissant comment Lui-même, dans le scénario dramatique de ce monde, est en train de tisser la trame d'une histoire de salut. Le fil avec lequel est tissée cette histoire sacrée est l'espérance, et son tisserand est nul autre que l'Esprit Consolateur., des hommes et des femmes qui sont devenus des icônes de l'amour de Dieu. Aujourd'hui encore c’est l'Esprit qui sème en nous le désir du Royaume, à travers de nombreux "canaux"  vivants, par le biais de personnes qui se laissent conduire par la Bonne Nouvelle au milieu du drame de l'histoire et qui sont comme des phares dans l'obscurité de ce monde, qui éclairent la route et ouvrent de nouveaux chemins de confiance et d'espérance.</w:t>
      </w:r>
    </w:p>
    <w:p w:rsidR="00F4008A" w:rsidRDefault="00F4008A" w:rsidP="00CE3DE8">
      <w:pPr>
        <w:jc w:val="both"/>
        <w:rPr>
          <w:rFonts w:ascii="Times New Roman" w:hAnsi="Times New Roman"/>
          <w:lang w:val="fr-FR"/>
        </w:rPr>
      </w:pPr>
      <w:bookmarkStart w:id="0" w:name="_GoBack"/>
      <w:bookmarkEnd w:id="0"/>
    </w:p>
    <w:p w:rsidR="008E3C75" w:rsidRDefault="008E3C75" w:rsidP="00CE3DE8">
      <w:pPr>
        <w:jc w:val="both"/>
        <w:rPr>
          <w:rFonts w:ascii="Times New Roman" w:hAnsi="Times New Roman"/>
          <w:lang w:val="fr-FR"/>
        </w:rPr>
      </w:pPr>
      <w:r>
        <w:rPr>
          <w:rFonts w:ascii="Times New Roman" w:hAnsi="Times New Roman"/>
          <w:lang w:val="fr-FR"/>
        </w:rPr>
        <w:t xml:space="preserve">Nos médias doivent nous aider à communiquer cette espérance et cette confiance dont parle le Pape François sans perdre le temps dans des querelles </w:t>
      </w:r>
      <w:r w:rsidR="00334963">
        <w:rPr>
          <w:rFonts w:ascii="Times New Roman" w:hAnsi="Times New Roman"/>
          <w:lang w:val="fr-FR"/>
        </w:rPr>
        <w:t>de division ou d’attaque entre les chaines locales. Entrons tous dans ce schéma communicationnel.</w:t>
      </w:r>
    </w:p>
    <w:p w:rsidR="00390D1B" w:rsidRPr="000054F6" w:rsidRDefault="00390D1B" w:rsidP="00CE3DE8">
      <w:pPr>
        <w:jc w:val="both"/>
        <w:rPr>
          <w:rFonts w:ascii="Times New Roman" w:hAnsi="Times New Roman"/>
          <w:lang w:val="fr-FR"/>
        </w:rPr>
      </w:pPr>
      <w:r>
        <w:rPr>
          <w:rFonts w:ascii="Times New Roman" w:hAnsi="Times New Roman"/>
          <w:lang w:val="fr-FR"/>
        </w:rPr>
        <w:t>Abbé Alain LANETS</w:t>
      </w:r>
    </w:p>
    <w:p w:rsidR="00C12C9C" w:rsidRPr="000054F6" w:rsidRDefault="00C12C9C" w:rsidP="000054F6">
      <w:pPr>
        <w:jc w:val="both"/>
        <w:rPr>
          <w:rFonts w:ascii="Times New Roman" w:hAnsi="Times New Roman"/>
          <w:lang w:val="fr-FR"/>
        </w:rPr>
      </w:pPr>
    </w:p>
    <w:sectPr w:rsidR="00C12C9C" w:rsidRPr="000054F6" w:rsidSect="006D2B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832"/>
    <w:multiLevelType w:val="hybridMultilevel"/>
    <w:tmpl w:val="EDBCD5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522B08"/>
    <w:multiLevelType w:val="hybridMultilevel"/>
    <w:tmpl w:val="31201DC2"/>
    <w:lvl w:ilvl="0" w:tplc="C8FE68C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DE8"/>
    <w:rsid w:val="000054F6"/>
    <w:rsid w:val="00015FC5"/>
    <w:rsid w:val="00334963"/>
    <w:rsid w:val="00390D1B"/>
    <w:rsid w:val="00620126"/>
    <w:rsid w:val="006A5B1C"/>
    <w:rsid w:val="006D2B44"/>
    <w:rsid w:val="00882A52"/>
    <w:rsid w:val="008D3660"/>
    <w:rsid w:val="008E3C75"/>
    <w:rsid w:val="00A95D2D"/>
    <w:rsid w:val="00C12C9C"/>
    <w:rsid w:val="00C32955"/>
    <w:rsid w:val="00CB1168"/>
    <w:rsid w:val="00CE3DE8"/>
    <w:rsid w:val="00F4008A"/>
    <w:rsid w:val="00F75582"/>
    <w:rsid w:val="00FE36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5"/>
        <o:r id="V:Rule2" type="connector" idref="#Connecteur droit avec flèch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E8"/>
    <w:rPr>
      <w:rFonts w:ascii="Calibri" w:eastAsia="SimSun" w:hAnsi="Calibri" w:cs="Times New Roman"/>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E8"/>
    <w:rPr>
      <w:rFonts w:ascii="Calibri" w:eastAsia="SimSun" w:hAnsi="Calibri" w:cs="Times New Roman"/>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ABBEE ALAIN</dc:creator>
  <cp:lastModifiedBy>lenovo</cp:lastModifiedBy>
  <cp:revision>2</cp:revision>
  <dcterms:created xsi:type="dcterms:W3CDTF">2017-05-29T08:33:00Z</dcterms:created>
  <dcterms:modified xsi:type="dcterms:W3CDTF">2017-05-29T08:33:00Z</dcterms:modified>
</cp:coreProperties>
</file>